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964045" cy="520700"/>
                <wp:effectExtent b="0" l="0" r="0" t="0"/>
                <wp:docPr id="19749792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04925" y="3480600"/>
                          <a:ext cx="6964045" cy="520700"/>
                          <a:chOff x="1804925" y="3480600"/>
                          <a:chExt cx="7082150" cy="638800"/>
                        </a:xfrm>
                      </wpg:grpSpPr>
                      <wpg:grpSp>
                        <wpg:cNvGrpSpPr/>
                        <wpg:grpSpPr>
                          <a:xfrm>
                            <a:off x="1863978" y="3519650"/>
                            <a:ext cx="6964045" cy="520700"/>
                            <a:chOff x="-275" y="385"/>
                            <a:chExt cx="10967" cy="8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275" y="385"/>
                              <a:ext cx="10950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12" y="479"/>
                              <a:ext cx="10496" cy="361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2D5C97"/>
                                </a:gs>
                                <a:gs pos="80000">
                                  <a:srgbClr val="3C7AC5"/>
                                </a:gs>
                                <a:gs pos="100000">
                                  <a:srgbClr val="397BC9"/>
                                </a:gs>
                              </a:gsLst>
                              <a:lin ang="16200000" scaled="0"/>
                            </a:gradFill>
                            <a:ln cap="flat" cmpd="sng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  <a:effectLst>
                              <a:outerShdw blurRad="40000" rotWithShape="0" dir="5400000" dist="23000">
                                <a:srgbClr val="000000">
                                  <a:alpha val="34901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-275" y="385"/>
                              <a:ext cx="10967" cy="82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381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  <a:effectLst>
                              <a:outerShdw blurRad="40000" rotWithShape="0" dir="5400000" dist="2000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8.0000114440918"/>
                                  <w:ind w:left="1985" w:right="2116.0000610351562" w:firstLine="1985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58.0000114440918"/>
                                  <w:ind w:left="993.0000305175781" w:right="552.0000076293945" w:firstLine="993.0000305175781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nEUROcare KAP-B  Pre/Post-test CPD course 8- Oral health</w:t>
                                </w:r>
                              </w:p>
                            </w:txbxContent>
                          </wps:txbx>
                          <wps:bodyPr anchorCtr="0" anchor="ctr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64045" cy="520700"/>
                <wp:effectExtent b="0" l="0" r="0" t="0"/>
                <wp:docPr id="1974979252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4045" cy="520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On a scale from 1-10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(where 1 = no knowledge und 10 = very good knowledge)</w:t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3"/>
        </w:numPr>
        <w:spacing w:before="200" w:line="168" w:lineRule="auto"/>
        <w:ind w:left="83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 scale from 1 to 10, how would you rate your current understanding of the principles of swallowing-, speech-, language- and voice disorders in people with NDD?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155" w:lineRule="auto"/>
        <w:ind w:left="11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8225"/>
                          <a:ext cx="6256655" cy="278130"/>
                          <a:chOff x="2204950" y="3628225"/>
                          <a:chExt cx="6282100" cy="303550"/>
                        </a:xfrm>
                      </wpg:grpSpPr>
                      <wpg:grpSp>
                        <wpg:cNvGrpSpPr/>
                        <wpg:grpSpPr>
                          <a:xfrm>
                            <a:off x="2217673" y="3640935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7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6" name="Shape 5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57" name="Shape 5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58" name="Shape 58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59" name="Shape 5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0" name="Shape 60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1" name="Shape 61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2" name="Shape 62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3" name="Shape 63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4" name="Shape 64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5" name="Shape 65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4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1"/>
        </w:numPr>
        <w:spacing w:before="200" w:line="168" w:lineRule="auto"/>
        <w:ind w:left="984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 scale from 1 to 10, how important do you believe is knowledge of  speech, language, voice and swallowing disorders in clinical practice of NDD care?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155" w:lineRule="auto"/>
        <w:ind w:left="11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8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" name="Shape 117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" name="Shape 118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23" name="Shape 123"/>
                            <pic:cNvPicPr preferRelativeResize="0"/>
                          </pic:nvPicPr>
                          <pic:blipFill rotWithShape="1">
                            <a:blip r:embed="rId1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4" name="Shape 124"/>
                            <pic:cNvPicPr preferRelativeResize="0"/>
                          </pic:nvPicPr>
                          <pic:blipFill rotWithShape="1">
                            <a:blip r:embed="rId2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5" name="Shape 125"/>
                            <pic:cNvPicPr preferRelativeResize="0"/>
                          </pic:nvPicPr>
                          <pic:blipFill rotWithShape="1">
                            <a:blip r:embed="rId2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6" name="Shape 126"/>
                            <pic:cNvPicPr preferRelativeResize="0"/>
                          </pic:nvPicPr>
                          <pic:blipFill rotWithShape="1">
                            <a:blip r:embed="rId2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7" name="Shape 127"/>
                            <pic:cNvPicPr preferRelativeResize="0"/>
                          </pic:nvPicPr>
                          <pic:blipFill rotWithShape="1">
                            <a:blip r:embed="rId2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8" name="Shape 128"/>
                            <pic:cNvPicPr preferRelativeResize="0"/>
                          </pic:nvPicPr>
                          <pic:blipFill rotWithShape="1">
                            <a:blip r:embed="rId2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9" name="Shape 129"/>
                            <pic:cNvPicPr preferRelativeResize="0"/>
                          </pic:nvPicPr>
                          <pic:blipFill rotWithShape="1">
                            <a:blip r:embed="rId2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30" name="Shape 130"/>
                            <pic:cNvPicPr preferRelativeResize="0"/>
                          </pic:nvPicPr>
                          <pic:blipFill rotWithShape="1">
                            <a:blip r:embed="rId2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31" name="Shape 131"/>
                            <pic:cNvPicPr preferRelativeResize="0"/>
                          </pic:nvPicPr>
                          <pic:blipFill rotWithShape="1">
                            <a:blip r:embed="rId2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32" name="Shape 132"/>
                            <pic:cNvPicPr preferRelativeResize="0"/>
                          </pic:nvPicPr>
                          <pic:blipFill rotWithShape="1">
                            <a:blip r:embed="rId2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4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spacing w:before="200" w:line="168" w:lineRule="auto"/>
        <w:ind w:left="984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 scale from 1 to 10, how prepared do you feel to apply   knowledge of  speech, language, voice and swallowing disorders in your interactions with patients?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96"/>
          <w:tab w:val="left" w:leader="none" w:pos="2587"/>
          <w:tab w:val="left" w:leader="none" w:pos="3577"/>
          <w:tab w:val="left" w:leader="none" w:pos="4567"/>
          <w:tab w:val="left" w:leader="none" w:pos="5558"/>
          <w:tab w:val="left" w:leader="none" w:pos="6542"/>
          <w:tab w:val="left" w:leader="none" w:pos="7519"/>
          <w:tab w:val="left" w:leader="none" w:pos="8497"/>
          <w:tab w:val="left" w:leader="none" w:pos="9430"/>
        </w:tabs>
        <w:spacing w:before="155" w:lineRule="auto"/>
        <w:ind w:left="606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8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7" name="Shape 77"/>
                            <pic:cNvPicPr preferRelativeResize="0"/>
                          </pic:nvPicPr>
                          <pic:blipFill rotWithShape="1">
                            <a:blip r:embed="rId3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78" name="Shape 78"/>
                            <pic:cNvPicPr preferRelativeResize="0"/>
                          </pic:nvPicPr>
                          <pic:blipFill rotWithShape="1">
                            <a:blip r:embed="rId3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79" name="Shape 79"/>
                            <pic:cNvPicPr preferRelativeResize="0"/>
                          </pic:nvPicPr>
                          <pic:blipFill rotWithShape="1">
                            <a:blip r:embed="rId3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0" name="Shape 80"/>
                            <pic:cNvPicPr preferRelativeResize="0"/>
                          </pic:nvPicPr>
                          <pic:blipFill rotWithShape="1">
                            <a:blip r:embed="rId3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1" name="Shape 81"/>
                            <pic:cNvPicPr preferRelativeResize="0"/>
                          </pic:nvPicPr>
                          <pic:blipFill rotWithShape="1">
                            <a:blip r:embed="rId3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2" name="Shape 82"/>
                            <pic:cNvPicPr preferRelativeResize="0"/>
                          </pic:nvPicPr>
                          <pic:blipFill rotWithShape="1">
                            <a:blip r:embed="rId3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3" name="Shape 83"/>
                            <pic:cNvPicPr preferRelativeResize="0"/>
                          </pic:nvPicPr>
                          <pic:blipFill rotWithShape="1">
                            <a:blip r:embed="rId3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4" name="Shape 84"/>
                            <pic:cNvPicPr preferRelativeResize="0"/>
                          </pic:nvPicPr>
                          <pic:blipFill rotWithShape="1">
                            <a:blip r:embed="rId3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5" name="Shape 85"/>
                            <pic:cNvPicPr preferRelativeResize="0"/>
                          </pic:nvPicPr>
                          <pic:blipFill rotWithShape="1">
                            <a:blip r:embed="rId3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6" name="Shape 86"/>
                            <pic:cNvPicPr preferRelativeResize="0"/>
                          </pic:nvPicPr>
                          <pic:blipFill rotWithShape="1">
                            <a:blip r:embed="rId3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spacing w:before="200" w:line="168" w:lineRule="auto"/>
        <w:ind w:left="984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 scale from 1 to 10, how confident are you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discussion, speech, language, voice and swallowing disorder?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77" w:lineRule="auto"/>
        <w:ind w:left="11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6256655" cy="278130"/>
                <wp:effectExtent b="0" l="0" r="0" t="0"/>
                <wp:wrapTopAndBottom distB="0" distT="0"/>
                <wp:docPr id="19749792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329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330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468" y="329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458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344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443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542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6420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7410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8388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9365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343" y="329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5" name="Shape 35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36" name="Shape 36"/>
                            <pic:cNvPicPr preferRelativeResize="0"/>
                          </pic:nvPicPr>
                          <pic:blipFill rotWithShape="1">
                            <a:blip r:embed="rId4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37" name="Shape 37"/>
                            <pic:cNvPicPr preferRelativeResize="0"/>
                          </pic:nvPicPr>
                          <pic:blipFill rotWithShape="1">
                            <a:blip r:embed="rId4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38" name="Shape 38"/>
                            <pic:cNvPicPr preferRelativeResize="0"/>
                          </pic:nvPicPr>
                          <pic:blipFill rotWithShape="1">
                            <a:blip r:embed="rId4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39" name="Shape 39"/>
                            <pic:cNvPicPr preferRelativeResize="0"/>
                          </pic:nvPicPr>
                          <pic:blipFill rotWithShape="1">
                            <a:blip r:embed="rId4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0" name="Shape 40"/>
                            <pic:cNvPicPr preferRelativeResize="0"/>
                          </pic:nvPicPr>
                          <pic:blipFill rotWithShape="1">
                            <a:blip r:embed="rId4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4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2" name="Shape 42"/>
                            <pic:cNvPicPr preferRelativeResize="0"/>
                          </pic:nvPicPr>
                          <pic:blipFill rotWithShape="1">
                            <a:blip r:embed="rId4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3" name="Shape 43"/>
                            <pic:cNvPicPr preferRelativeResize="0"/>
                          </pic:nvPicPr>
                          <pic:blipFill rotWithShape="1">
                            <a:blip r:embed="rId4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5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6256655" cy="278130"/>
                <wp:effectExtent b="0" l="0" r="0" t="0"/>
                <wp:wrapTopAndBottom distB="0" distT="0"/>
                <wp:docPr id="197497924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spacing w:before="200" w:line="168" w:lineRule="auto"/>
        <w:ind w:left="984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.On a scale from 1 to 10, how consistently do you consider the individual`s speech, language, voice and swallowing disorders in your daily practice?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155" w:lineRule="auto"/>
        <w:ind w:left="11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8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5" name="Shape 135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6" name="Shape 136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7" name="Shape 137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8" name="Shape 138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9" name="Shape 139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0" name="Shape 140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1" name="Shape 141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2" name="Shape 142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3" name="Shape 143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44" name="Shape 144"/>
                            <pic:cNvPicPr preferRelativeResize="0"/>
                          </pic:nvPicPr>
                          <pic:blipFill rotWithShape="1">
                            <a:blip r:embed="rId5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45" name="Shape 145"/>
                            <pic:cNvPicPr preferRelativeResize="0"/>
                          </pic:nvPicPr>
                          <pic:blipFill rotWithShape="1">
                            <a:blip r:embed="rId5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46" name="Shape 146"/>
                            <pic:cNvPicPr preferRelativeResize="0"/>
                          </pic:nvPicPr>
                          <pic:blipFill rotWithShape="1">
                            <a:blip r:embed="rId5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47" name="Shape 147"/>
                            <pic:cNvPicPr preferRelativeResize="0"/>
                          </pic:nvPicPr>
                          <pic:blipFill rotWithShape="1">
                            <a:blip r:embed="rId5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48" name="Shape 148"/>
                            <pic:cNvPicPr preferRelativeResize="0"/>
                          </pic:nvPicPr>
                          <pic:blipFill rotWithShape="1">
                            <a:blip r:embed="rId5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49" name="Shape 149"/>
                            <pic:cNvPicPr preferRelativeResize="0"/>
                          </pic:nvPicPr>
                          <pic:blipFill rotWithShape="1">
                            <a:blip r:embed="rId5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50" name="Shape 150"/>
                            <pic:cNvPicPr preferRelativeResize="0"/>
                          </pic:nvPicPr>
                          <pic:blipFill rotWithShape="1">
                            <a:blip r:embed="rId5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51" name="Shape 151"/>
                            <pic:cNvPicPr preferRelativeResize="0"/>
                          </pic:nvPicPr>
                          <pic:blipFill rotWithShape="1">
                            <a:blip r:embed="rId5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52" name="Shape 152"/>
                            <pic:cNvPicPr preferRelativeResize="0"/>
                          </pic:nvPicPr>
                          <pic:blipFill rotWithShape="1">
                            <a:blip r:embed="rId6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53" name="Shape 153"/>
                            <pic:cNvPicPr preferRelativeResize="0"/>
                          </pic:nvPicPr>
                          <pic:blipFill rotWithShape="1">
                            <a:blip r:embed="rId6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5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99" w:line="240" w:lineRule="auto"/>
        <w:ind w:left="9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a scale from 1 to 10, how do you rate your knowledge about diseases and pathological conditions in the oral cavity?</w:t>
      </w:r>
    </w:p>
    <w:p w:rsidR="00000000" w:rsidDel="00000000" w:rsidP="00000000" w:rsidRDefault="00000000" w:rsidRPr="00000000" w14:paraId="00000012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155" w:lineRule="auto"/>
        <w:ind w:left="1178" w:firstLine="0"/>
        <w:rPr>
          <w:sz w:val="25"/>
          <w:szCs w:val="25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w:rPr>
          <w:sz w:val="25"/>
          <w:szCs w:val="25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8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6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6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6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6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6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9" name="Shape 19"/>
                            <pic:cNvPicPr preferRelativeResize="0"/>
                          </pic:nvPicPr>
                          <pic:blipFill rotWithShape="1">
                            <a:blip r:embed="rId6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6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7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7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7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99" w:line="240" w:lineRule="auto"/>
        <w:ind w:left="9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a scale from 1 to 10, how do you rate your knowledge in counselling family members and carers of people with neurodegenerative diseases?</w:t>
      </w:r>
    </w:p>
    <w:p w:rsidR="00000000" w:rsidDel="00000000" w:rsidP="00000000" w:rsidRDefault="00000000" w:rsidRPr="00000000" w14:paraId="00000014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77" w:lineRule="auto"/>
        <w:ind w:left="1178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9.         10.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6256655" cy="278130"/>
                <wp:effectExtent b="0" l="0" r="0" t="0"/>
                <wp:wrapTopAndBottom distB="0" distT="0"/>
                <wp:docPr id="19749792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329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330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1468" y="329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2458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344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443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542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6420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7410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8388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9365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10343" y="329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02" name="Shape 102"/>
                            <pic:cNvPicPr preferRelativeResize="0"/>
                          </pic:nvPicPr>
                          <pic:blipFill rotWithShape="1">
                            <a:blip r:embed="rId7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3" name="Shape 103"/>
                            <pic:cNvPicPr preferRelativeResize="0"/>
                          </pic:nvPicPr>
                          <pic:blipFill rotWithShape="1">
                            <a:blip r:embed="rId7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4" name="Shape 104"/>
                            <pic:cNvPicPr preferRelativeResize="0"/>
                          </pic:nvPicPr>
                          <pic:blipFill rotWithShape="1">
                            <a:blip r:embed="rId7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5" name="Shape 105"/>
                            <pic:cNvPicPr preferRelativeResize="0"/>
                          </pic:nvPicPr>
                          <pic:blipFill rotWithShape="1">
                            <a:blip r:embed="rId7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6" name="Shape 106"/>
                            <pic:cNvPicPr preferRelativeResize="0"/>
                          </pic:nvPicPr>
                          <pic:blipFill rotWithShape="1">
                            <a:blip r:embed="rId7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7" name="Shape 107"/>
                            <pic:cNvPicPr preferRelativeResize="0"/>
                          </pic:nvPicPr>
                          <pic:blipFill rotWithShape="1">
                            <a:blip r:embed="rId7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8" name="Shape 108"/>
                            <pic:cNvPicPr preferRelativeResize="0"/>
                          </pic:nvPicPr>
                          <pic:blipFill rotWithShape="1">
                            <a:blip r:embed="rId8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9" name="Shape 109"/>
                            <pic:cNvPicPr preferRelativeResize="0"/>
                          </pic:nvPicPr>
                          <pic:blipFill rotWithShape="1">
                            <a:blip r:embed="rId8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10" name="Shape 110"/>
                            <pic:cNvPicPr preferRelativeResize="0"/>
                          </pic:nvPicPr>
                          <pic:blipFill rotWithShape="1">
                            <a:blip r:embed="rId8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11" name="Shape 111"/>
                            <pic:cNvPicPr preferRelativeResize="0"/>
                          </pic:nvPicPr>
                          <pic:blipFill rotWithShape="1">
                            <a:blip r:embed="rId8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6256655" cy="278130"/>
                <wp:effectExtent b="0" l="0" r="0" t="0"/>
                <wp:wrapTopAndBottom distB="0" distT="0"/>
                <wp:docPr id="1974979253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77" w:lineRule="auto"/>
        <w:ind w:left="117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5" w:type="default"/>
      <w:headerReference r:id="rId86" w:type="first"/>
      <w:headerReference r:id="rId87" w:type="even"/>
      <w:footerReference r:id="rId88" w:type="default"/>
      <w:footerReference r:id="rId89" w:type="first"/>
      <w:footerReference r:id="rId90" w:type="even"/>
      <w:pgSz w:h="15840" w:w="12240" w:orient="portrait"/>
      <w:pgMar w:bottom="1595" w:top="800" w:left="74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-353059</wp:posOffset>
          </wp:positionH>
          <wp:positionV relativeFrom="paragraph">
            <wp:posOffset>-201929</wp:posOffset>
          </wp:positionV>
          <wp:extent cx="1593850" cy="557530"/>
          <wp:effectExtent b="0" l="0" r="0" t="0"/>
          <wp:wrapNone/>
          <wp:docPr id="197497925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3850" cy="5575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-228599</wp:posOffset>
              </wp:positionV>
              <wp:extent cx="4811638" cy="563245"/>
              <wp:effectExtent b="0" l="0" r="0" t="0"/>
              <wp:wrapNone/>
              <wp:docPr id="1974979251" name=""/>
              <a:graphic>
                <a:graphicData uri="http://schemas.microsoft.com/office/word/2010/wordprocessingShape">
                  <wps:wsp>
                    <wps:cNvSpPr/>
                    <wps:cNvPr id="87" name="Shape 87"/>
                    <wps:spPr>
                      <a:xfrm>
                        <a:off x="2944944" y="3503140"/>
                        <a:ext cx="4802113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Reference number: 618596-EPP-1-2020-1-SE-EPPKA2-CBHE-JP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This publication [communication] reflects the views only of the  authors, and the Commission cannot be held responsible for any use, which may be made of the information contained therein.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-228599</wp:posOffset>
              </wp:positionV>
              <wp:extent cx="4811638" cy="563245"/>
              <wp:effectExtent b="0" l="0" r="0" t="0"/>
              <wp:wrapNone/>
              <wp:docPr id="1974979251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1638" cy="563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8075930</wp:posOffset>
          </wp:positionH>
          <wp:positionV relativeFrom="paragraph">
            <wp:posOffset>110490</wp:posOffset>
          </wp:positionV>
          <wp:extent cx="2383155" cy="601345"/>
          <wp:effectExtent b="0" l="0" r="0" t="0"/>
          <wp:wrapNone/>
          <wp:docPr id="197497925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3155" cy="60134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Please answer the following PRE/POST test questions for this course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6396649</wp:posOffset>
          </wp:positionH>
          <wp:positionV relativeFrom="paragraph">
            <wp:posOffset>-312024</wp:posOffset>
          </wp:positionV>
          <wp:extent cx="641350" cy="781685"/>
          <wp:effectExtent b="0" l="0" r="0" t="0"/>
          <wp:wrapSquare wrapText="bothSides" distB="0" distT="0" distL="114300" distR="114300"/>
          <wp:docPr id="197497925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350" cy="7816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8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8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384" w:hanging="360"/>
      </w:pPr>
      <w:rPr/>
    </w:lvl>
    <w:lvl w:ilvl="2">
      <w:start w:val="1"/>
      <w:numFmt w:val="lowerRoman"/>
      <w:lvlText w:val="%3."/>
      <w:lvlJc w:val="right"/>
      <w:pPr>
        <w:ind w:left="2104" w:hanging="180"/>
      </w:pPr>
      <w:rPr/>
    </w:lvl>
    <w:lvl w:ilvl="3">
      <w:start w:val="1"/>
      <w:numFmt w:val="decimal"/>
      <w:lvlText w:val="%4."/>
      <w:lvlJc w:val="left"/>
      <w:pPr>
        <w:ind w:left="2824" w:hanging="360"/>
      </w:pPr>
      <w:rPr/>
    </w:lvl>
    <w:lvl w:ilvl="4">
      <w:start w:val="1"/>
      <w:numFmt w:val="lowerLetter"/>
      <w:lvlText w:val="%5."/>
      <w:lvlJc w:val="left"/>
      <w:pPr>
        <w:ind w:left="3544" w:hanging="360"/>
      </w:pPr>
      <w:rPr/>
    </w:lvl>
    <w:lvl w:ilvl="5">
      <w:start w:val="1"/>
      <w:numFmt w:val="lowerRoman"/>
      <w:lvlText w:val="%6."/>
      <w:lvlJc w:val="right"/>
      <w:pPr>
        <w:ind w:left="4264" w:hanging="180"/>
      </w:pPr>
      <w:rPr/>
    </w:lvl>
    <w:lvl w:ilvl="6">
      <w:start w:val="1"/>
      <w:numFmt w:val="decimal"/>
      <w:lvlText w:val="%7."/>
      <w:lvlJc w:val="left"/>
      <w:pPr>
        <w:ind w:left="4984" w:hanging="360"/>
      </w:pPr>
      <w:rPr/>
    </w:lvl>
    <w:lvl w:ilvl="7">
      <w:start w:val="1"/>
      <w:numFmt w:val="lowerLetter"/>
      <w:lvlText w:val="%8."/>
      <w:lvlJc w:val="left"/>
      <w:pPr>
        <w:ind w:left="5704" w:hanging="360"/>
      </w:pPr>
      <w:rPr/>
    </w:lvl>
    <w:lvl w:ilvl="8">
      <w:start w:val="1"/>
      <w:numFmt w:val="lowerRoman"/>
      <w:lvlText w:val="%9."/>
      <w:lvlJc w:val="right"/>
      <w:pPr>
        <w:ind w:left="6424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pPr>
      <w:ind w:left="728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7B7105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7B7105"/>
    <w:rPr>
      <w:rFonts w:ascii="Arial" w:cs="Arial" w:eastAsia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7B7105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7B7105"/>
    <w:rPr>
      <w:rFonts w:ascii="Arial" w:cs="Arial" w:eastAsia="Arial" w:hAnsi="Arial"/>
    </w:rPr>
  </w:style>
  <w:style w:type="paragraph" w:styleId="NormalWeb">
    <w:name w:val="Normal (Web)"/>
    <w:basedOn w:val="Normal"/>
    <w:uiPriority w:val="99"/>
    <w:semiHidden w:val="1"/>
    <w:unhideWhenUsed w:val="1"/>
    <w:rsid w:val="00AF6600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4.png"/><Relationship Id="rId84" Type="http://schemas.openxmlformats.org/officeDocument/2006/relationships/image" Target="media/image50.png"/><Relationship Id="rId83" Type="http://schemas.openxmlformats.org/officeDocument/2006/relationships/image" Target="media/image73.png"/><Relationship Id="rId42" Type="http://schemas.openxmlformats.org/officeDocument/2006/relationships/image" Target="media/image18.png"/><Relationship Id="rId86" Type="http://schemas.openxmlformats.org/officeDocument/2006/relationships/header" Target="header3.xml"/><Relationship Id="rId41" Type="http://schemas.openxmlformats.org/officeDocument/2006/relationships/image" Target="media/image15.png"/><Relationship Id="rId85" Type="http://schemas.openxmlformats.org/officeDocument/2006/relationships/header" Target="header1.xml"/><Relationship Id="rId44" Type="http://schemas.openxmlformats.org/officeDocument/2006/relationships/image" Target="media/image17.png"/><Relationship Id="rId88" Type="http://schemas.openxmlformats.org/officeDocument/2006/relationships/footer" Target="footer3.xml"/><Relationship Id="rId43" Type="http://schemas.openxmlformats.org/officeDocument/2006/relationships/image" Target="media/image31.png"/><Relationship Id="rId87" Type="http://schemas.openxmlformats.org/officeDocument/2006/relationships/header" Target="header2.xml"/><Relationship Id="rId46" Type="http://schemas.openxmlformats.org/officeDocument/2006/relationships/image" Target="media/image48.png"/><Relationship Id="rId45" Type="http://schemas.openxmlformats.org/officeDocument/2006/relationships/image" Target="media/image16.png"/><Relationship Id="rId89" Type="http://schemas.openxmlformats.org/officeDocument/2006/relationships/footer" Target="footer2.xml"/><Relationship Id="rId80" Type="http://schemas.openxmlformats.org/officeDocument/2006/relationships/image" Target="media/image53.png"/><Relationship Id="rId82" Type="http://schemas.openxmlformats.org/officeDocument/2006/relationships/image" Target="media/image51.png"/><Relationship Id="rId81" Type="http://schemas.openxmlformats.org/officeDocument/2006/relationships/image" Target="media/image5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3.png"/><Relationship Id="rId48" Type="http://schemas.openxmlformats.org/officeDocument/2006/relationships/image" Target="media/image32.png"/><Relationship Id="rId47" Type="http://schemas.openxmlformats.org/officeDocument/2006/relationships/image" Target="media/image44.png"/><Relationship Id="rId49" Type="http://schemas.openxmlformats.org/officeDocument/2006/relationships/image" Target="media/image1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9.png"/><Relationship Id="rId8" Type="http://schemas.openxmlformats.org/officeDocument/2006/relationships/image" Target="media/image21.png"/><Relationship Id="rId73" Type="http://schemas.openxmlformats.org/officeDocument/2006/relationships/image" Target="media/image4.png"/><Relationship Id="rId72" Type="http://schemas.openxmlformats.org/officeDocument/2006/relationships/image" Target="media/image9.png"/><Relationship Id="rId31" Type="http://schemas.openxmlformats.org/officeDocument/2006/relationships/image" Target="media/image40.png"/><Relationship Id="rId75" Type="http://schemas.openxmlformats.org/officeDocument/2006/relationships/image" Target="media/image52.png"/><Relationship Id="rId30" Type="http://schemas.openxmlformats.org/officeDocument/2006/relationships/image" Target="media/image45.png"/><Relationship Id="rId74" Type="http://schemas.openxmlformats.org/officeDocument/2006/relationships/image" Target="media/image54.png"/><Relationship Id="rId33" Type="http://schemas.openxmlformats.org/officeDocument/2006/relationships/image" Target="media/image39.png"/><Relationship Id="rId77" Type="http://schemas.openxmlformats.org/officeDocument/2006/relationships/image" Target="media/image70.png"/><Relationship Id="rId32" Type="http://schemas.openxmlformats.org/officeDocument/2006/relationships/image" Target="media/image46.png"/><Relationship Id="rId76" Type="http://schemas.openxmlformats.org/officeDocument/2006/relationships/image" Target="media/image64.png"/><Relationship Id="rId35" Type="http://schemas.openxmlformats.org/officeDocument/2006/relationships/image" Target="media/image47.png"/><Relationship Id="rId79" Type="http://schemas.openxmlformats.org/officeDocument/2006/relationships/image" Target="media/image79.png"/><Relationship Id="rId34" Type="http://schemas.openxmlformats.org/officeDocument/2006/relationships/image" Target="media/image35.png"/><Relationship Id="rId78" Type="http://schemas.openxmlformats.org/officeDocument/2006/relationships/image" Target="media/image55.png"/><Relationship Id="rId71" Type="http://schemas.openxmlformats.org/officeDocument/2006/relationships/image" Target="media/image8.png"/><Relationship Id="rId70" Type="http://schemas.openxmlformats.org/officeDocument/2006/relationships/image" Target="media/image6.png"/><Relationship Id="rId37" Type="http://schemas.openxmlformats.org/officeDocument/2006/relationships/image" Target="media/image42.png"/><Relationship Id="rId36" Type="http://schemas.openxmlformats.org/officeDocument/2006/relationships/image" Target="media/image38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62" Type="http://schemas.openxmlformats.org/officeDocument/2006/relationships/image" Target="media/image62.png"/><Relationship Id="rId61" Type="http://schemas.openxmlformats.org/officeDocument/2006/relationships/image" Target="media/image66.png"/><Relationship Id="rId20" Type="http://schemas.openxmlformats.org/officeDocument/2006/relationships/image" Target="media/image58.png"/><Relationship Id="rId64" Type="http://schemas.openxmlformats.org/officeDocument/2006/relationships/image" Target="media/image25.png"/><Relationship Id="rId63" Type="http://schemas.openxmlformats.org/officeDocument/2006/relationships/image" Target="media/image11.png"/><Relationship Id="rId22" Type="http://schemas.openxmlformats.org/officeDocument/2006/relationships/image" Target="media/image59.png"/><Relationship Id="rId66" Type="http://schemas.openxmlformats.org/officeDocument/2006/relationships/image" Target="media/image14.png"/><Relationship Id="rId21" Type="http://schemas.openxmlformats.org/officeDocument/2006/relationships/image" Target="media/image82.png"/><Relationship Id="rId65" Type="http://schemas.openxmlformats.org/officeDocument/2006/relationships/image" Target="media/image7.png"/><Relationship Id="rId24" Type="http://schemas.openxmlformats.org/officeDocument/2006/relationships/image" Target="media/image74.png"/><Relationship Id="rId68" Type="http://schemas.openxmlformats.org/officeDocument/2006/relationships/image" Target="media/image10.png"/><Relationship Id="rId23" Type="http://schemas.openxmlformats.org/officeDocument/2006/relationships/image" Target="media/image71.png"/><Relationship Id="rId67" Type="http://schemas.openxmlformats.org/officeDocument/2006/relationships/image" Target="media/image5.png"/><Relationship Id="rId60" Type="http://schemas.openxmlformats.org/officeDocument/2006/relationships/image" Target="media/image69.png"/><Relationship Id="rId26" Type="http://schemas.openxmlformats.org/officeDocument/2006/relationships/image" Target="media/image80.png"/><Relationship Id="rId25" Type="http://schemas.openxmlformats.org/officeDocument/2006/relationships/image" Target="media/image60.png"/><Relationship Id="rId69" Type="http://schemas.openxmlformats.org/officeDocument/2006/relationships/image" Target="media/image12.png"/><Relationship Id="rId28" Type="http://schemas.openxmlformats.org/officeDocument/2006/relationships/image" Target="media/image61.png"/><Relationship Id="rId27" Type="http://schemas.openxmlformats.org/officeDocument/2006/relationships/image" Target="media/image75.png"/><Relationship Id="rId29" Type="http://schemas.openxmlformats.org/officeDocument/2006/relationships/image" Target="media/image57.png"/><Relationship Id="rId51" Type="http://schemas.openxmlformats.org/officeDocument/2006/relationships/image" Target="media/image13.png"/><Relationship Id="rId50" Type="http://schemas.openxmlformats.org/officeDocument/2006/relationships/image" Target="media/image43.png"/><Relationship Id="rId53" Type="http://schemas.openxmlformats.org/officeDocument/2006/relationships/image" Target="media/image67.png"/><Relationship Id="rId52" Type="http://schemas.openxmlformats.org/officeDocument/2006/relationships/image" Target="media/image77.png"/><Relationship Id="rId11" Type="http://schemas.openxmlformats.org/officeDocument/2006/relationships/image" Target="media/image22.png"/><Relationship Id="rId55" Type="http://schemas.openxmlformats.org/officeDocument/2006/relationships/image" Target="media/image72.png"/><Relationship Id="rId10" Type="http://schemas.openxmlformats.org/officeDocument/2006/relationships/image" Target="media/image28.png"/><Relationship Id="rId54" Type="http://schemas.openxmlformats.org/officeDocument/2006/relationships/image" Target="media/image65.png"/><Relationship Id="rId13" Type="http://schemas.openxmlformats.org/officeDocument/2006/relationships/image" Target="media/image23.png"/><Relationship Id="rId57" Type="http://schemas.openxmlformats.org/officeDocument/2006/relationships/image" Target="media/image68.png"/><Relationship Id="rId12" Type="http://schemas.openxmlformats.org/officeDocument/2006/relationships/image" Target="media/image29.png"/><Relationship Id="rId56" Type="http://schemas.openxmlformats.org/officeDocument/2006/relationships/image" Target="media/image76.png"/><Relationship Id="rId90" Type="http://schemas.openxmlformats.org/officeDocument/2006/relationships/footer" Target="footer1.xml"/><Relationship Id="rId15" Type="http://schemas.openxmlformats.org/officeDocument/2006/relationships/image" Target="media/image27.png"/><Relationship Id="rId59" Type="http://schemas.openxmlformats.org/officeDocument/2006/relationships/image" Target="media/image81.png"/><Relationship Id="rId14" Type="http://schemas.openxmlformats.org/officeDocument/2006/relationships/image" Target="media/image26.png"/><Relationship Id="rId58" Type="http://schemas.openxmlformats.org/officeDocument/2006/relationships/image" Target="media/image78.png"/><Relationship Id="rId17" Type="http://schemas.openxmlformats.org/officeDocument/2006/relationships/image" Target="media/image24.png"/><Relationship Id="rId16" Type="http://schemas.openxmlformats.org/officeDocument/2006/relationships/image" Target="media/image30.png"/><Relationship Id="rId19" Type="http://schemas.openxmlformats.org/officeDocument/2006/relationships/image" Target="media/image63.png"/><Relationship Id="rId18" Type="http://schemas.openxmlformats.org/officeDocument/2006/relationships/image" Target="media/image2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1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Uq7CtkcSGMn1CtrVQob/IyQkjg==">AMUW2mXE1/kK5mN4T1hS7pA66LmA+th15d92Unrik/v7cV5h8dTo+hpK/L0m45xTnCzbU2OonHJ/grdML4m/rFYe2Dh6ybLxw+pACHQSvL0P4t7vWQnE2hU=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2023-11-07T08:29:00Z</dcterms:created>
  <dc:creator>Thomas Nilsen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2018-11-19T00:00:00Z</vt:filetime>
  </property>
  <property fmtid="{D5CDD505-2E9C-101B-9397-08002B2CF9AE}" pid="5" name="MSIP_Label_9144ccec-98ca-4847-b090-103d5c6592f4_Enabled">
    <vt:lpwstr>true</vt:lpwstr>
  </property>
  <property fmtid="{D5CDD505-2E9C-101B-9397-08002B2CF9AE}" pid="6" name="MSIP_Label_9144ccec-98ca-4847-b090-103d5c6592f4_SetDate">
    <vt:lpwstr>2021-12-28T10:45:25Z</vt:lpwstr>
  </property>
  <property fmtid="{D5CDD505-2E9C-101B-9397-08002B2CF9AE}" pid="7" name="MSIP_Label_9144ccec-98ca-4847-b090-103d5c6592f4_Method">
    <vt:lpwstr>Privileged</vt:lpwstr>
  </property>
  <property fmtid="{D5CDD505-2E9C-101B-9397-08002B2CF9AE}" pid="8" name="MSIP_Label_9144ccec-98ca-4847-b090-103d5c6592f4_Name">
    <vt:lpwstr>Information class 1</vt:lpwstr>
  </property>
  <property fmtid="{D5CDD505-2E9C-101B-9397-08002B2CF9AE}" pid="9" name="MSIP_Label_9144ccec-98ca-4847-b090-103d5c6592f4_SiteId">
    <vt:lpwstr>fb665cd7-b4b7-4578-8a42-29ff69176bdf</vt:lpwstr>
  </property>
  <property fmtid="{D5CDD505-2E9C-101B-9397-08002B2CF9AE}" pid="10" name="MSIP_Label_9144ccec-98ca-4847-b090-103d5c6592f4_ActionId">
    <vt:lpwstr>1e618c2c-dd1c-4768-9d55-1c99593ac106</vt:lpwstr>
  </property>
  <property fmtid="{D5CDD505-2E9C-101B-9397-08002B2CF9AE}" pid="11" name="MSIP_Label_9144ccec-98ca-4847-b090-103d5c6592f4_ContentBits">
    <vt:lpwstr>0</vt:lpwstr>
  </property>
</Properties>
</file>