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5"/>
          <w:szCs w:val="25"/>
        </w:rPr>
      </w:pPr>
      <w:r w:rsidDel="00000000" w:rsidR="00000000" w:rsidRPr="00000000">
        <w:rPr>
          <w:rtl w:val="0"/>
        </w:rPr>
      </w:r>
    </w:p>
    <w:p w:rsidR="00000000" w:rsidDel="00000000" w:rsidP="00000000" w:rsidRDefault="00000000" w:rsidRPr="00000000" w14:paraId="00000002">
      <w:pPr>
        <w:rPr>
          <w:sz w:val="25"/>
          <w:szCs w:val="25"/>
        </w:rPr>
      </w:pPr>
      <w:r w:rsidDel="00000000" w:rsidR="00000000" w:rsidRPr="00000000">
        <w:rPr>
          <w:rtl w:val="0"/>
        </w:rPr>
      </w:r>
    </w:p>
    <w:p w:rsidR="00000000" w:rsidDel="00000000" w:rsidP="00000000" w:rsidRDefault="00000000" w:rsidRPr="00000000" w14:paraId="00000003">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Lectures</w:t>
      </w:r>
    </w:p>
    <w:p w:rsidR="00000000" w:rsidDel="00000000" w:rsidP="00000000" w:rsidRDefault="00000000" w:rsidRPr="00000000" w14:paraId="00000004">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Lecturer: </w:t>
      </w:r>
    </w:p>
    <w:p w:rsidR="00000000" w:rsidDel="00000000" w:rsidP="00000000" w:rsidRDefault="00000000" w:rsidRPr="00000000" w14:paraId="0000000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Heisl Vaher MD, somnologist, ENT surgeon; University of Tartu, Fertilitas private clinic</w:t>
      </w:r>
    </w:p>
    <w:p w:rsidR="00000000" w:rsidDel="00000000" w:rsidP="00000000" w:rsidRDefault="00000000" w:rsidRPr="00000000" w14:paraId="0000000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Lectures 5 hours</w:t>
      </w:r>
    </w:p>
    <w:p w:rsidR="00000000" w:rsidDel="00000000" w:rsidP="00000000" w:rsidRDefault="00000000" w:rsidRPr="00000000" w14:paraId="0000000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Practical work 1 hour</w:t>
      </w:r>
    </w:p>
    <w:p w:rsidR="00000000" w:rsidDel="00000000" w:rsidP="00000000" w:rsidRDefault="00000000" w:rsidRPr="00000000" w14:paraId="0000000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Individual work 12 hours</w:t>
      </w:r>
      <w:r w:rsidDel="00000000" w:rsidR="00000000" w:rsidRPr="00000000">
        <w:rPr>
          <w:rtl w:val="0"/>
        </w:rPr>
      </w:r>
    </w:p>
    <w:p w:rsidR="00000000" w:rsidDel="00000000" w:rsidP="00000000" w:rsidRDefault="00000000" w:rsidRPr="00000000" w14:paraId="0000000B">
      <w:pPr>
        <w:spacing w:after="240" w:before="240" w:lineRule="auto"/>
        <w:ind w:left="0" w:firstLine="0"/>
        <w:rPr>
          <w:rFonts w:ascii="Cambria" w:cs="Cambria" w:eastAsia="Cambria" w:hAnsi="Cambria"/>
          <w:color w:val="38761d"/>
          <w:sz w:val="24"/>
          <w:szCs w:val="24"/>
        </w:rPr>
      </w:pPr>
      <w:r w:rsidDel="00000000" w:rsidR="00000000" w:rsidRPr="00000000">
        <w:rPr>
          <w:rFonts w:ascii="Cambria" w:cs="Cambria" w:eastAsia="Cambria" w:hAnsi="Cambria"/>
          <w:b w:val="1"/>
          <w:color w:val="38761d"/>
          <w:sz w:val="24"/>
          <w:szCs w:val="24"/>
          <w:rtl w:val="0"/>
        </w:rPr>
        <w:t xml:space="preserve">Lecture heading:</w:t>
      </w:r>
      <w:r w:rsidDel="00000000" w:rsidR="00000000" w:rsidRPr="00000000">
        <w:rPr>
          <w:rFonts w:ascii="Cambria" w:cs="Cambria" w:eastAsia="Cambria" w:hAnsi="Cambria"/>
          <w:color w:val="38761d"/>
          <w:sz w:val="24"/>
          <w:szCs w:val="24"/>
          <w:rtl w:val="0"/>
        </w:rPr>
        <w:t xml:space="preserve"> Sleep physiology. Changes in sleep through the  lifespan in different genders. Circadian rhythm. Genetics of sleep. (28 slides)</w:t>
      </w:r>
    </w:p>
    <w:p w:rsidR="00000000" w:rsidDel="00000000" w:rsidP="00000000" w:rsidRDefault="00000000" w:rsidRPr="00000000" w14:paraId="0000000C">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Individual work: pre lecture preparation -  appr. reading time 60 minutes </w:t>
      </w:r>
    </w:p>
    <w:p w:rsidR="00000000" w:rsidDel="00000000" w:rsidP="00000000" w:rsidRDefault="00000000" w:rsidRPr="00000000" w14:paraId="0000000D">
      <w:pPr>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E">
      <w:pPr>
        <w:numPr>
          <w:ilvl w:val="0"/>
          <w:numId w:val="17"/>
        </w:numPr>
        <w:ind w:left="2160" w:hanging="360"/>
        <w:rPr>
          <w:rFonts w:ascii="Cambria" w:cs="Cambria" w:eastAsia="Cambria" w:hAnsi="Cambria"/>
          <w:u w:val="none"/>
        </w:rPr>
      </w:pPr>
      <w:r w:rsidDel="00000000" w:rsidR="00000000" w:rsidRPr="00000000">
        <w:rPr>
          <w:rFonts w:ascii="Cambria" w:cs="Cambria" w:eastAsia="Cambria" w:hAnsi="Cambria"/>
          <w:color w:val="212121"/>
          <w:rtl w:val="0"/>
        </w:rPr>
        <w:t xml:space="preserve">How sleep works </w:t>
      </w:r>
      <w:hyperlink r:id="rId6">
        <w:r w:rsidDel="00000000" w:rsidR="00000000" w:rsidRPr="00000000">
          <w:rPr>
            <w:rFonts w:ascii="Cambria" w:cs="Cambria" w:eastAsia="Cambria" w:hAnsi="Cambria"/>
            <w:color w:val="1155cc"/>
            <w:u w:val="single"/>
            <w:rtl w:val="0"/>
          </w:rPr>
          <w:t xml:space="preserve">https://www.sleepfoundation.org/how-sleep-works</w:t>
        </w:r>
      </w:hyperlink>
      <w:r w:rsidDel="00000000" w:rsidR="00000000" w:rsidRPr="00000000">
        <w:rPr>
          <w:rtl w:val="0"/>
        </w:rPr>
      </w:r>
    </w:p>
    <w:p w:rsidR="00000000" w:rsidDel="00000000" w:rsidP="00000000" w:rsidRDefault="00000000" w:rsidRPr="00000000" w14:paraId="0000000F">
      <w:pPr>
        <w:ind w:left="2160" w:firstLine="0"/>
        <w:rPr>
          <w:rFonts w:ascii="Cambria" w:cs="Cambria" w:eastAsia="Cambria" w:hAnsi="Cambria"/>
          <w:color w:val="212121"/>
        </w:rPr>
      </w:pPr>
      <w:r w:rsidDel="00000000" w:rsidR="00000000" w:rsidRPr="00000000">
        <w:rPr>
          <w:rtl w:val="0"/>
        </w:rPr>
      </w:r>
    </w:p>
    <w:p w:rsidR="00000000" w:rsidDel="00000000" w:rsidP="00000000" w:rsidRDefault="00000000" w:rsidRPr="00000000" w14:paraId="00000010">
      <w:pPr>
        <w:numPr>
          <w:ilvl w:val="0"/>
          <w:numId w:val="17"/>
        </w:numPr>
        <w:ind w:left="2160" w:hanging="360"/>
        <w:rPr>
          <w:rFonts w:ascii="Cambria" w:cs="Cambria" w:eastAsia="Cambria" w:hAnsi="Cambria"/>
          <w:u w:val="none"/>
        </w:rPr>
      </w:pPr>
      <w:r w:rsidDel="00000000" w:rsidR="00000000" w:rsidRPr="00000000">
        <w:rPr>
          <w:rFonts w:ascii="Cambria" w:cs="Cambria" w:eastAsia="Cambria" w:hAnsi="Cambria"/>
          <w:color w:val="212121"/>
          <w:rtl w:val="0"/>
        </w:rPr>
        <w:t xml:space="preserve">Mechanisms linking circadian clocks, sleep, and neurodegeneration </w:t>
      </w:r>
      <w:hyperlink r:id="rId7">
        <w:r w:rsidDel="00000000" w:rsidR="00000000" w:rsidRPr="00000000">
          <w:rPr>
            <w:rFonts w:ascii="Cambria" w:cs="Cambria" w:eastAsia="Cambria" w:hAnsi="Cambria"/>
            <w:color w:val="0563c1"/>
            <w:u w:val="single"/>
            <w:rtl w:val="0"/>
          </w:rPr>
          <w:t xml:space="preserve">https://pubmed.ncbi.nlm.nih.gov/27885006/</w:t>
        </w:r>
      </w:hyperlink>
      <w:r w:rsidDel="00000000" w:rsidR="00000000" w:rsidRPr="00000000">
        <w:rPr>
          <w:rtl w:val="0"/>
        </w:rPr>
      </w:r>
    </w:p>
    <w:p w:rsidR="00000000" w:rsidDel="00000000" w:rsidP="00000000" w:rsidRDefault="00000000" w:rsidRPr="00000000" w14:paraId="00000011">
      <w:pPr>
        <w:ind w:left="1440" w:firstLine="0"/>
        <w:rPr>
          <w:rFonts w:ascii="Cambria" w:cs="Cambria" w:eastAsia="Cambria" w:hAnsi="Cambria"/>
          <w:color w:val="38761d"/>
        </w:rPr>
      </w:pPr>
      <w:r w:rsidDel="00000000" w:rsidR="00000000" w:rsidRPr="00000000">
        <w:rPr>
          <w:rtl w:val="0"/>
        </w:rPr>
      </w:r>
    </w:p>
    <w:p w:rsidR="00000000" w:rsidDel="00000000" w:rsidP="00000000" w:rsidRDefault="00000000" w:rsidRPr="00000000" w14:paraId="00000012">
      <w:pPr>
        <w:numPr>
          <w:ilvl w:val="0"/>
          <w:numId w:val="6"/>
        </w:numPr>
        <w:spacing w:after="0" w:afterAutospacing="0" w:befor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Introduction to sleep</w:t>
        <w:tab/>
        <w:t xml:space="preserve">(5 slides): anatomy of structures responsible for sleep (pictures, graphics). Neurohormonal signaling for sleep and awakening</w:t>
      </w:r>
    </w:p>
    <w:p w:rsidR="00000000" w:rsidDel="00000000" w:rsidP="00000000" w:rsidRDefault="00000000" w:rsidRPr="00000000" w14:paraId="00000013">
      <w:pPr>
        <w:numPr>
          <w:ilvl w:val="0"/>
          <w:numId w:val="6"/>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External (environmental) and internal (body and brain) pacemakers that influence sleep (4 slides) </w:t>
      </w:r>
    </w:p>
    <w:p w:rsidR="00000000" w:rsidDel="00000000" w:rsidP="00000000" w:rsidRDefault="00000000" w:rsidRPr="00000000" w14:paraId="00000014">
      <w:pPr>
        <w:numPr>
          <w:ilvl w:val="0"/>
          <w:numId w:val="6"/>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Brief introduction to the human sleep clock system -  genetics (4 slides)</w:t>
      </w:r>
    </w:p>
    <w:p w:rsidR="00000000" w:rsidDel="00000000" w:rsidP="00000000" w:rsidRDefault="00000000" w:rsidRPr="00000000" w14:paraId="00000015">
      <w:pPr>
        <w:numPr>
          <w:ilvl w:val="0"/>
          <w:numId w:val="6"/>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How circadian rhythm orchestrates the immune system to keep us healthy (3 slides)</w:t>
      </w:r>
    </w:p>
    <w:p w:rsidR="00000000" w:rsidDel="00000000" w:rsidP="00000000" w:rsidRDefault="00000000" w:rsidRPr="00000000" w14:paraId="00000016">
      <w:pPr>
        <w:numPr>
          <w:ilvl w:val="0"/>
          <w:numId w:val="6"/>
        </w:numPr>
        <w:spacing w:after="24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Individual sleep needs in teenagers, adults, elderly (3 slides) </w:t>
      </w:r>
    </w:p>
    <w:p w:rsidR="00000000" w:rsidDel="00000000" w:rsidP="00000000" w:rsidRDefault="00000000" w:rsidRPr="00000000" w14:paraId="00000017">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lecture  group discussion: What is  each participant's sleep need?</w:t>
      </w:r>
    </w:p>
    <w:p w:rsidR="00000000" w:rsidDel="00000000" w:rsidP="00000000" w:rsidRDefault="00000000" w:rsidRPr="00000000" w14:paraId="00000018">
      <w:pPr>
        <w:numPr>
          <w:ilvl w:val="1"/>
          <w:numId w:val="2"/>
        </w:numPr>
        <w:spacing w:after="0" w:afterAutospacing="0" w:befor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role of melatonin in sleep; external consumption (3 slides)</w:t>
      </w:r>
    </w:p>
    <w:p w:rsidR="00000000" w:rsidDel="00000000" w:rsidP="00000000" w:rsidRDefault="00000000" w:rsidRPr="00000000" w14:paraId="00000019">
      <w:pPr>
        <w:numPr>
          <w:ilvl w:val="1"/>
          <w:numId w:val="2"/>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Glymphatic system of the brain (3 slides)</w:t>
      </w:r>
    </w:p>
    <w:p w:rsidR="00000000" w:rsidDel="00000000" w:rsidP="00000000" w:rsidRDefault="00000000" w:rsidRPr="00000000" w14:paraId="0000001A">
      <w:pPr>
        <w:numPr>
          <w:ilvl w:val="1"/>
          <w:numId w:val="2"/>
        </w:numPr>
        <w:spacing w:after="24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Effects of hypnotics and other pharmacological sleep aids on sleep and  on daily functioning (3 slides) </w:t>
      </w:r>
    </w:p>
    <w:p w:rsidR="00000000" w:rsidDel="00000000" w:rsidP="00000000" w:rsidRDefault="00000000" w:rsidRPr="00000000" w14:paraId="0000001B">
      <w:pPr>
        <w:ind w:left="720" w:firstLine="0"/>
        <w:rPr>
          <w:sz w:val="24"/>
          <w:szCs w:val="24"/>
        </w:rPr>
      </w:pPr>
      <w:r w:rsidDel="00000000" w:rsidR="00000000" w:rsidRPr="00000000">
        <w:rPr>
          <w:rFonts w:ascii="Cambria" w:cs="Cambria" w:eastAsia="Cambria" w:hAnsi="Cambria"/>
          <w:sz w:val="24"/>
          <w:szCs w:val="24"/>
          <w:rtl w:val="0"/>
        </w:rPr>
        <w:t xml:space="preserve">In lecture group discussion - case study: Shift work effect on sleep  based on medical nurse case (material to be provided)</w:t>
      </w:r>
      <w:r w:rsidDel="00000000" w:rsidR="00000000" w:rsidRPr="00000000">
        <w:rPr>
          <w:sz w:val="24"/>
          <w:szCs w:val="24"/>
          <w:rtl w:val="0"/>
        </w:rPr>
        <w:t xml:space="preserve"> </w:t>
      </w:r>
    </w:p>
    <w:p w:rsidR="00000000" w:rsidDel="00000000" w:rsidP="00000000" w:rsidRDefault="00000000" w:rsidRPr="00000000" w14:paraId="0000001C">
      <w:pPr>
        <w:numPr>
          <w:ilvl w:val="1"/>
          <w:numId w:val="15"/>
        </w:numPr>
        <w:spacing w:after="0" w:afterAutospacing="0" w:befor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Rate your own sleep in 10 point scale (0-10: 0 - sleep is very good, 10 -  I have big problems with my sleep, there is a need to seek help); </w:t>
      </w:r>
    </w:p>
    <w:p w:rsidR="00000000" w:rsidDel="00000000" w:rsidP="00000000" w:rsidRDefault="00000000" w:rsidRPr="00000000" w14:paraId="0000001D">
      <w:pPr>
        <w:numPr>
          <w:ilvl w:val="1"/>
          <w:numId w:val="15"/>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Think about your own sleep in childhood and now  - express verbally</w:t>
      </w:r>
    </w:p>
    <w:p w:rsidR="00000000" w:rsidDel="00000000" w:rsidP="00000000" w:rsidRDefault="00000000" w:rsidRPr="00000000" w14:paraId="0000001E">
      <w:pPr>
        <w:numPr>
          <w:ilvl w:val="1"/>
          <w:numId w:val="15"/>
        </w:numPr>
        <w:spacing w:after="24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Think about your family members' sleep -  do you think someone has a sleep problem, explain shortly what you have noticed.</w:t>
      </w:r>
    </w:p>
    <w:p w:rsidR="00000000" w:rsidDel="00000000" w:rsidP="00000000" w:rsidRDefault="00000000" w:rsidRPr="00000000" w14:paraId="0000001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0">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Individual work:</w:t>
      </w:r>
    </w:p>
    <w:p w:rsidR="00000000" w:rsidDel="00000000" w:rsidP="00000000" w:rsidRDefault="00000000" w:rsidRPr="00000000" w14:paraId="00000021">
      <w:pPr>
        <w:numPr>
          <w:ilvl w:val="0"/>
          <w:numId w:val="18"/>
        </w:numPr>
        <w:spacing w:after="240" w:befor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Post lecture test (10 questions) 10 min</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rFonts w:ascii="Cambria" w:cs="Cambria" w:eastAsia="Cambria" w:hAnsi="Cambria"/>
          <w:color w:val="6aa84f"/>
          <w:sz w:val="24"/>
          <w:szCs w:val="24"/>
        </w:rPr>
      </w:pPr>
      <w:r w:rsidDel="00000000" w:rsidR="00000000" w:rsidRPr="00000000">
        <w:rPr>
          <w:rFonts w:ascii="Cambria" w:cs="Cambria" w:eastAsia="Cambria" w:hAnsi="Cambria"/>
          <w:b w:val="1"/>
          <w:color w:val="6aa84f"/>
          <w:sz w:val="24"/>
          <w:szCs w:val="24"/>
          <w:rtl w:val="0"/>
        </w:rPr>
        <w:t xml:space="preserve">Lecture heading: </w:t>
      </w:r>
      <w:r w:rsidDel="00000000" w:rsidR="00000000" w:rsidRPr="00000000">
        <w:rPr>
          <w:rFonts w:ascii="Cambria" w:cs="Cambria" w:eastAsia="Cambria" w:hAnsi="Cambria"/>
          <w:color w:val="6aa84f"/>
          <w:sz w:val="24"/>
          <w:szCs w:val="24"/>
          <w:rtl w:val="0"/>
        </w:rPr>
        <w:t xml:space="preserve">Sleep function concepts to maintain good mental and physical health. Sleep diary (35 slides)</w:t>
      </w:r>
    </w:p>
    <w:p w:rsidR="00000000" w:rsidDel="00000000" w:rsidP="00000000" w:rsidRDefault="00000000" w:rsidRPr="00000000" w14:paraId="00000024">
      <w:pPr>
        <w:rPr>
          <w:rFonts w:ascii="Cambria" w:cs="Cambria" w:eastAsia="Cambria" w:hAnsi="Cambria"/>
          <w:color w:val="6aa84f"/>
          <w:sz w:val="24"/>
          <w:szCs w:val="24"/>
        </w:rPr>
      </w:pPr>
      <w:r w:rsidDel="00000000" w:rsidR="00000000" w:rsidRPr="00000000">
        <w:rPr>
          <w:rtl w:val="0"/>
        </w:rPr>
      </w:r>
    </w:p>
    <w:p w:rsidR="00000000" w:rsidDel="00000000" w:rsidP="00000000" w:rsidRDefault="00000000" w:rsidRPr="00000000" w14:paraId="00000025">
      <w:pPr>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Individual work: pre lecture preparation -  appr. reading time 120 minutes </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numPr>
          <w:ilvl w:val="0"/>
          <w:numId w:val="9"/>
        </w:numPr>
        <w:spacing w:line="259" w:lineRule="auto"/>
        <w:ind w:left="2160" w:hanging="360"/>
        <w:rPr>
          <w:rFonts w:ascii="Cambria" w:cs="Cambria" w:eastAsia="Cambria" w:hAnsi="Cambria"/>
        </w:rPr>
      </w:pPr>
      <w:r w:rsidDel="00000000" w:rsidR="00000000" w:rsidRPr="00000000">
        <w:rPr>
          <w:rFonts w:ascii="Cambria" w:cs="Cambria" w:eastAsia="Cambria" w:hAnsi="Cambria"/>
          <w:color w:val="212121"/>
          <w:rtl w:val="0"/>
        </w:rPr>
        <w:t xml:space="preserve">Sleep hygien </w:t>
      </w:r>
      <w:hyperlink r:id="rId8">
        <w:r w:rsidDel="00000000" w:rsidR="00000000" w:rsidRPr="00000000">
          <w:rPr>
            <w:rFonts w:ascii="Cambria" w:cs="Cambria" w:eastAsia="Cambria" w:hAnsi="Cambria"/>
            <w:color w:val="0563c1"/>
            <w:u w:val="single"/>
            <w:rtl w:val="0"/>
          </w:rPr>
          <w:t xml:space="preserve">https://www.sleepfoundation.org/sleep-hygiene</w:t>
        </w:r>
      </w:hyperlink>
      <w:r w:rsidDel="00000000" w:rsidR="00000000" w:rsidRPr="00000000">
        <w:rPr>
          <w:rtl w:val="0"/>
        </w:rPr>
      </w:r>
    </w:p>
    <w:p w:rsidR="00000000" w:rsidDel="00000000" w:rsidP="00000000" w:rsidRDefault="00000000" w:rsidRPr="00000000" w14:paraId="00000028">
      <w:pPr>
        <w:numPr>
          <w:ilvl w:val="0"/>
          <w:numId w:val="9"/>
        </w:numPr>
        <w:spacing w:line="259" w:lineRule="auto"/>
        <w:ind w:left="2160" w:hanging="360"/>
        <w:rPr>
          <w:rFonts w:ascii="Cambria" w:cs="Cambria" w:eastAsia="Cambria" w:hAnsi="Cambria"/>
        </w:rPr>
      </w:pPr>
      <w:r w:rsidDel="00000000" w:rsidR="00000000" w:rsidRPr="00000000">
        <w:rPr>
          <w:rFonts w:ascii="Cambria" w:cs="Cambria" w:eastAsia="Cambria" w:hAnsi="Cambria"/>
          <w:rtl w:val="0"/>
        </w:rPr>
        <w:t xml:space="preserve">How to Design the Ideal Bedroom for Sleep </w:t>
      </w:r>
      <w:hyperlink r:id="rId9">
        <w:r w:rsidDel="00000000" w:rsidR="00000000" w:rsidRPr="00000000">
          <w:rPr>
            <w:rFonts w:ascii="Cambria" w:cs="Cambria" w:eastAsia="Cambria" w:hAnsi="Cambria"/>
            <w:color w:val="1155cc"/>
            <w:u w:val="single"/>
            <w:rtl w:val="0"/>
          </w:rPr>
          <w:t xml:space="preserve">https://www.sleepfoundation.org/bedroom-environment/how-to-design-the-ideal-bedroom-for-sleep</w:t>
        </w:r>
      </w:hyperlink>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numPr>
          <w:ilvl w:val="0"/>
          <w:numId w:val="14"/>
        </w:numPr>
        <w:spacing w:after="0" w:afterAutospacing="0" w:befor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Introduction to healthy sleep (4 slides)</w:t>
      </w:r>
    </w:p>
    <w:p w:rsidR="00000000" w:rsidDel="00000000" w:rsidP="00000000" w:rsidRDefault="00000000" w:rsidRPr="00000000" w14:paraId="0000002B">
      <w:pPr>
        <w:numPr>
          <w:ilvl w:val="0"/>
          <w:numId w:val="14"/>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How does sleep affect different organ systems (3 slides)</w:t>
      </w:r>
    </w:p>
    <w:p w:rsidR="00000000" w:rsidDel="00000000" w:rsidP="00000000" w:rsidRDefault="00000000" w:rsidRPr="00000000" w14:paraId="0000002C">
      <w:pPr>
        <w:numPr>
          <w:ilvl w:val="0"/>
          <w:numId w:val="14"/>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Bidirectional effect of sleep and learning/ studying/ mental effort; role of sleep in developing resilient, easily retrieved, integrated, lasting long-term memory (7 slides)</w:t>
      </w:r>
    </w:p>
    <w:p w:rsidR="00000000" w:rsidDel="00000000" w:rsidP="00000000" w:rsidRDefault="00000000" w:rsidRPr="00000000" w14:paraId="0000002D">
      <w:pPr>
        <w:numPr>
          <w:ilvl w:val="0"/>
          <w:numId w:val="14"/>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Basic rules of physical activity to gain and remain normal sleep (5 slides)</w:t>
      </w:r>
    </w:p>
    <w:p w:rsidR="00000000" w:rsidDel="00000000" w:rsidP="00000000" w:rsidRDefault="00000000" w:rsidRPr="00000000" w14:paraId="0000002E">
      <w:pPr>
        <w:numPr>
          <w:ilvl w:val="0"/>
          <w:numId w:val="14"/>
        </w:numPr>
        <w:spacing w:after="24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Following sleep. How to know if there is a sleep disorder? Excessive daytime sleepiness. Sleep diary (6 slides)</w:t>
      </w:r>
    </w:p>
    <w:p w:rsidR="00000000" w:rsidDel="00000000" w:rsidP="00000000" w:rsidRDefault="00000000" w:rsidRPr="00000000" w14:paraId="0000002F">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lecture group discussion: Signs of unhealthy sleep? Topics: Sleepiness, fatigue, pain, anxiety. How to know the complaint is referring to sleep disorder?</w:t>
      </w:r>
    </w:p>
    <w:p w:rsidR="00000000" w:rsidDel="00000000" w:rsidP="00000000" w:rsidRDefault="00000000" w:rsidRPr="00000000" w14:paraId="0000003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1">
      <w:pPr>
        <w:numPr>
          <w:ilvl w:val="0"/>
          <w:numId w:val="19"/>
        </w:numPr>
        <w:spacing w:after="0" w:afterAutospacing="0" w:befor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Estimating bedroom environment at hospital ward and at home (resp what is applicable). Simple techniques to apply for sleep improvement based on light, noise, air quality and temperature, bedding (5 slides)</w:t>
      </w:r>
    </w:p>
    <w:p w:rsidR="00000000" w:rsidDel="00000000" w:rsidP="00000000" w:rsidRDefault="00000000" w:rsidRPr="00000000" w14:paraId="00000032">
      <w:pPr>
        <w:numPr>
          <w:ilvl w:val="0"/>
          <w:numId w:val="19"/>
        </w:numPr>
        <w:spacing w:after="24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Application of mindfulness (religion, music, art) in approaching sleep (3 slides)</w:t>
      </w:r>
    </w:p>
    <w:p w:rsidR="00000000" w:rsidDel="00000000" w:rsidP="00000000" w:rsidRDefault="00000000" w:rsidRPr="00000000" w14:paraId="00000033">
      <w:pPr>
        <w:spacing w:after="240" w:befor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Individual work:</w:t>
      </w:r>
    </w:p>
    <w:p w:rsidR="00000000" w:rsidDel="00000000" w:rsidP="00000000" w:rsidRDefault="00000000" w:rsidRPr="00000000" w14:paraId="00000034">
      <w:pPr>
        <w:spacing w:after="240" w:befor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Post lecture test (10 questions) 10 min</w:t>
      </w:r>
    </w:p>
    <w:p w:rsidR="00000000" w:rsidDel="00000000" w:rsidP="00000000" w:rsidRDefault="00000000" w:rsidRPr="00000000" w14:paraId="00000035">
      <w:pPr>
        <w:spacing w:after="240" w:befor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Individual work 1 hour:</w:t>
      </w:r>
    </w:p>
    <w:p w:rsidR="00000000" w:rsidDel="00000000" w:rsidP="00000000" w:rsidRDefault="00000000" w:rsidRPr="00000000" w14:paraId="00000036">
      <w:pPr>
        <w:numPr>
          <w:ilvl w:val="0"/>
          <w:numId w:val="10"/>
        </w:numPr>
        <w:spacing w:after="240" w:befor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Estimating bedroom/ward  environment readiness for good sleep at home and at hospital. Protocol to be provided </w:t>
      </w:r>
    </w:p>
    <w:p w:rsidR="00000000" w:rsidDel="00000000" w:rsidP="00000000" w:rsidRDefault="00000000" w:rsidRPr="00000000" w14:paraId="00000037">
      <w:pPr>
        <w:spacing w:after="240" w:before="240" w:lineRule="auto"/>
        <w:ind w:left="144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lecture group discussion:</w:t>
      </w:r>
    </w:p>
    <w:p w:rsidR="00000000" w:rsidDel="00000000" w:rsidP="00000000" w:rsidRDefault="00000000" w:rsidRPr="00000000" w14:paraId="00000038">
      <w:pPr>
        <w:numPr>
          <w:ilvl w:val="0"/>
          <w:numId w:val="10"/>
        </w:numPr>
        <w:spacing w:after="0" w:afterAutospacing="0" w:befor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Group discussion  of the sleep diary  -  how to fill the diary?</w:t>
      </w:r>
    </w:p>
    <w:p w:rsidR="00000000" w:rsidDel="00000000" w:rsidP="00000000" w:rsidRDefault="00000000" w:rsidRPr="00000000" w14:paraId="00000039">
      <w:pPr>
        <w:numPr>
          <w:ilvl w:val="1"/>
          <w:numId w:val="10"/>
        </w:numPr>
        <w:spacing w:after="24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Group discussion of bedroom environment in home bedroom/hospital  of four wards (protocol to be provided)</w:t>
      </w:r>
    </w:p>
    <w:p w:rsidR="00000000" w:rsidDel="00000000" w:rsidP="00000000" w:rsidRDefault="00000000" w:rsidRPr="00000000" w14:paraId="0000003A">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Practical work 1 hour:</w:t>
      </w:r>
    </w:p>
    <w:p w:rsidR="00000000" w:rsidDel="00000000" w:rsidP="00000000" w:rsidRDefault="00000000" w:rsidRPr="00000000" w14:paraId="0000003B">
      <w:pPr>
        <w:numPr>
          <w:ilvl w:val="0"/>
          <w:numId w:val="20"/>
        </w:numPr>
        <w:spacing w:after="0" w:afterAutospacing="0" w:befor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Filling in sleep diary  (file for paper version to be provided) for 2 week period; filling in the protocol of sleep diary</w:t>
      </w:r>
    </w:p>
    <w:p w:rsidR="00000000" w:rsidDel="00000000" w:rsidP="00000000" w:rsidRDefault="00000000" w:rsidRPr="00000000" w14:paraId="0000003C">
      <w:pPr>
        <w:numPr>
          <w:ilvl w:val="1"/>
          <w:numId w:val="7"/>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Student fills in provided sleep diary protocol : </w:t>
      </w:r>
    </w:p>
    <w:p w:rsidR="00000000" w:rsidDel="00000000" w:rsidP="00000000" w:rsidRDefault="00000000" w:rsidRPr="00000000" w14:paraId="0000003D">
      <w:pPr>
        <w:numPr>
          <w:ilvl w:val="0"/>
          <w:numId w:val="12"/>
        </w:numPr>
        <w:spacing w:after="0" w:afterAutospacing="0" w:before="0" w:beforeAutospacing="0" w:lineRule="auto"/>
        <w:ind w:left="288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Total average sleep time </w:t>
      </w:r>
    </w:p>
    <w:p w:rsidR="00000000" w:rsidDel="00000000" w:rsidP="00000000" w:rsidRDefault="00000000" w:rsidRPr="00000000" w14:paraId="0000003E">
      <w:pPr>
        <w:numPr>
          <w:ilvl w:val="0"/>
          <w:numId w:val="12"/>
        </w:numPr>
        <w:spacing w:after="0" w:afterAutospacing="0" w:before="0" w:beforeAutospacing="0" w:lineRule="auto"/>
        <w:ind w:left="288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Time of falling asleep </w:t>
      </w:r>
    </w:p>
    <w:p w:rsidR="00000000" w:rsidDel="00000000" w:rsidP="00000000" w:rsidRDefault="00000000" w:rsidRPr="00000000" w14:paraId="0000003F">
      <w:pPr>
        <w:numPr>
          <w:ilvl w:val="0"/>
          <w:numId w:val="12"/>
        </w:numPr>
        <w:spacing w:after="0" w:afterAutospacing="0" w:before="0" w:beforeAutospacing="0" w:lineRule="auto"/>
        <w:ind w:left="288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Time of waking up </w:t>
      </w:r>
    </w:p>
    <w:p w:rsidR="00000000" w:rsidDel="00000000" w:rsidP="00000000" w:rsidRDefault="00000000" w:rsidRPr="00000000" w14:paraId="00000040">
      <w:pPr>
        <w:numPr>
          <w:ilvl w:val="0"/>
          <w:numId w:val="12"/>
        </w:numPr>
        <w:spacing w:after="0" w:afterAutospacing="0" w:before="0" w:beforeAutospacing="0" w:lineRule="auto"/>
        <w:ind w:left="288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Number of awakenings during the night</w:t>
      </w:r>
    </w:p>
    <w:p w:rsidR="00000000" w:rsidDel="00000000" w:rsidP="00000000" w:rsidRDefault="00000000" w:rsidRPr="00000000" w14:paraId="00000041">
      <w:pPr>
        <w:numPr>
          <w:ilvl w:val="0"/>
          <w:numId w:val="12"/>
        </w:numPr>
        <w:spacing w:after="0" w:afterAutospacing="0" w:before="0" w:beforeAutospacing="0" w:lineRule="auto"/>
        <w:ind w:left="288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Average consumption of following substances:  coffee, tea (non herbal, consisting of caffeine),  energy drinks; alcohol; nicotine (cigarettes per day)</w:t>
      </w:r>
    </w:p>
    <w:p w:rsidR="00000000" w:rsidDel="00000000" w:rsidP="00000000" w:rsidRDefault="00000000" w:rsidRPr="00000000" w14:paraId="00000042">
      <w:pPr>
        <w:numPr>
          <w:ilvl w:val="0"/>
          <w:numId w:val="12"/>
        </w:numPr>
        <w:spacing w:after="0" w:afterAutospacing="0" w:before="0" w:beforeAutospacing="0" w:lineRule="auto"/>
        <w:ind w:left="288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Number of days feeling tired/sleepy/unwell</w:t>
      </w:r>
    </w:p>
    <w:p w:rsidR="00000000" w:rsidDel="00000000" w:rsidP="00000000" w:rsidRDefault="00000000" w:rsidRPr="00000000" w14:paraId="00000043">
      <w:pPr>
        <w:numPr>
          <w:ilvl w:val="0"/>
          <w:numId w:val="12"/>
        </w:numPr>
        <w:spacing w:after="0" w:afterAutospacing="0" w:before="0" w:beforeAutospacing="0" w:lineRule="auto"/>
        <w:ind w:left="288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Number of days being physically active</w:t>
      </w:r>
    </w:p>
    <w:p w:rsidR="00000000" w:rsidDel="00000000" w:rsidP="00000000" w:rsidRDefault="00000000" w:rsidRPr="00000000" w14:paraId="00000044">
      <w:pPr>
        <w:numPr>
          <w:ilvl w:val="0"/>
          <w:numId w:val="12"/>
        </w:numPr>
        <w:spacing w:after="0" w:afterAutospacing="0" w:before="0" w:beforeAutospacing="0" w:lineRule="auto"/>
        <w:ind w:left="288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Average number of hour looking at  (working, playing, scrolling) TV- screen, mobile phone, computer screen</w:t>
      </w:r>
    </w:p>
    <w:p w:rsidR="00000000" w:rsidDel="00000000" w:rsidP="00000000" w:rsidRDefault="00000000" w:rsidRPr="00000000" w14:paraId="00000045">
      <w:pPr>
        <w:numPr>
          <w:ilvl w:val="0"/>
          <w:numId w:val="12"/>
        </w:numPr>
        <w:spacing w:after="0" w:afterAutospacing="0" w:before="0" w:beforeAutospacing="0" w:lineRule="auto"/>
        <w:ind w:left="288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Number of days of  sleep aid usage (name of the pill,  mg-s and number of pills used, time when the pill is  usually taken in)</w:t>
      </w:r>
    </w:p>
    <w:p w:rsidR="00000000" w:rsidDel="00000000" w:rsidP="00000000" w:rsidRDefault="00000000" w:rsidRPr="00000000" w14:paraId="00000046">
      <w:pPr>
        <w:numPr>
          <w:ilvl w:val="1"/>
          <w:numId w:val="10"/>
        </w:numPr>
        <w:spacing w:after="24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After finishing  filling personal sleep diary student will instruct one family member to fill in the sleep diary </w:t>
      </w:r>
    </w:p>
    <w:p w:rsidR="00000000" w:rsidDel="00000000" w:rsidP="00000000" w:rsidRDefault="00000000" w:rsidRPr="00000000" w14:paraId="0000004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8">
      <w:pPr>
        <w:rPr>
          <w:rFonts w:ascii="Cambria" w:cs="Cambria" w:eastAsia="Cambria" w:hAnsi="Cambria"/>
          <w:color w:val="6aa84f"/>
          <w:sz w:val="24"/>
          <w:szCs w:val="24"/>
        </w:rPr>
      </w:pPr>
      <w:r w:rsidDel="00000000" w:rsidR="00000000" w:rsidRPr="00000000">
        <w:rPr>
          <w:rFonts w:ascii="Cambria" w:cs="Cambria" w:eastAsia="Cambria" w:hAnsi="Cambria"/>
          <w:b w:val="1"/>
          <w:color w:val="6aa84f"/>
          <w:sz w:val="24"/>
          <w:szCs w:val="24"/>
          <w:rtl w:val="0"/>
        </w:rPr>
        <w:t xml:space="preserve">Lecture heading:</w:t>
      </w:r>
      <w:r w:rsidDel="00000000" w:rsidR="00000000" w:rsidRPr="00000000">
        <w:rPr>
          <w:rFonts w:ascii="Cambria" w:cs="Cambria" w:eastAsia="Cambria" w:hAnsi="Cambria"/>
          <w:color w:val="6aa84f"/>
          <w:sz w:val="24"/>
          <w:szCs w:val="24"/>
          <w:rtl w:val="0"/>
        </w:rPr>
        <w:t xml:space="preserve"> Dietary and daily routine changes to improve sleep (32 slides)</w:t>
      </w:r>
    </w:p>
    <w:p w:rsidR="00000000" w:rsidDel="00000000" w:rsidP="00000000" w:rsidRDefault="00000000" w:rsidRPr="00000000" w14:paraId="00000049">
      <w:pPr>
        <w:rPr>
          <w:rFonts w:ascii="Cambria" w:cs="Cambria" w:eastAsia="Cambria" w:hAnsi="Cambria"/>
          <w:color w:val="6aa84f"/>
          <w:sz w:val="24"/>
          <w:szCs w:val="24"/>
        </w:rPr>
      </w:pPr>
      <w:r w:rsidDel="00000000" w:rsidR="00000000" w:rsidRPr="00000000">
        <w:rPr>
          <w:rtl w:val="0"/>
        </w:rPr>
      </w:r>
    </w:p>
    <w:p w:rsidR="00000000" w:rsidDel="00000000" w:rsidP="00000000" w:rsidRDefault="00000000" w:rsidRPr="00000000" w14:paraId="0000004A">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Individual work: pre lecture preparation -  appr. reading time 120 minutes </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numPr>
          <w:ilvl w:val="0"/>
          <w:numId w:val="16"/>
        </w:numPr>
        <w:ind w:left="2160" w:hanging="360"/>
        <w:rPr>
          <w:rFonts w:ascii="Cambria" w:cs="Cambria" w:eastAsia="Cambria" w:hAnsi="Cambria"/>
          <w:u w:val="none"/>
        </w:rPr>
      </w:pPr>
      <w:r w:rsidDel="00000000" w:rsidR="00000000" w:rsidRPr="00000000">
        <w:rPr>
          <w:rFonts w:ascii="Cambria" w:cs="Cambria" w:eastAsia="Cambria" w:hAnsi="Cambria"/>
          <w:color w:val="212121"/>
          <w:rtl w:val="0"/>
        </w:rPr>
        <w:t xml:space="preserve">Diet, Sleep, and Mental Health: Insights from the UK Biobank Study. </w:t>
      </w:r>
      <w:hyperlink r:id="rId10">
        <w:r w:rsidDel="00000000" w:rsidR="00000000" w:rsidRPr="00000000">
          <w:rPr>
            <w:rFonts w:ascii="Cambria" w:cs="Cambria" w:eastAsia="Cambria" w:hAnsi="Cambria"/>
            <w:color w:val="0563c1"/>
            <w:u w:val="single"/>
            <w:rtl w:val="0"/>
          </w:rPr>
          <w:t xml:space="preserve">https://www.ncbi.nlm.nih.gov/pmc/articles/PMC8398967</w:t>
        </w:r>
      </w:hyperlink>
      <w:hyperlink r:id="rId11">
        <w:r w:rsidDel="00000000" w:rsidR="00000000" w:rsidRPr="00000000">
          <w:rPr>
            <w:rFonts w:ascii="Cambria" w:cs="Cambria" w:eastAsia="Cambria" w:hAnsi="Cambria"/>
            <w:color w:val="0563c1"/>
            <w:u w:val="single"/>
            <w:rtl w:val="0"/>
          </w:rPr>
          <w:t xml:space="preserve">/</w:t>
        </w:r>
      </w:hyperlink>
      <w:r w:rsidDel="00000000" w:rsidR="00000000" w:rsidRPr="00000000">
        <w:rPr>
          <w:rtl w:val="0"/>
        </w:rPr>
      </w:r>
    </w:p>
    <w:p w:rsidR="00000000" w:rsidDel="00000000" w:rsidP="00000000" w:rsidRDefault="00000000" w:rsidRPr="00000000" w14:paraId="0000004D">
      <w:pPr>
        <w:numPr>
          <w:ilvl w:val="0"/>
          <w:numId w:val="16"/>
        </w:numPr>
        <w:ind w:left="2160" w:hanging="360"/>
        <w:rPr>
          <w:rFonts w:ascii="Cambria" w:cs="Cambria" w:eastAsia="Cambria" w:hAnsi="Cambria"/>
          <w:u w:val="none"/>
        </w:rPr>
      </w:pPr>
      <w:r w:rsidDel="00000000" w:rsidR="00000000" w:rsidRPr="00000000">
        <w:rPr>
          <w:rFonts w:ascii="Cambria" w:cs="Cambria" w:eastAsia="Cambria" w:hAnsi="Cambria"/>
          <w:color w:val="212121"/>
          <w:rtl w:val="0"/>
        </w:rPr>
        <w:t xml:space="preserve">Sleep duration and eating behaviors among adolescents. </w:t>
      </w:r>
      <w:hyperlink r:id="rId12">
        <w:r w:rsidDel="00000000" w:rsidR="00000000" w:rsidRPr="00000000">
          <w:rPr>
            <w:rFonts w:ascii="Cambria" w:cs="Cambria" w:eastAsia="Cambria" w:hAnsi="Cambria"/>
            <w:color w:val="0563c1"/>
            <w:u w:val="single"/>
            <w:rtl w:val="0"/>
          </w:rPr>
          <w:t xml:space="preserve">https://www.ncbi.nlm.nih.gov/pmc/articles/PMC9559193/</w:t>
        </w:r>
      </w:hyperlink>
      <w:r w:rsidDel="00000000" w:rsidR="00000000" w:rsidRPr="00000000">
        <w:rPr>
          <w:rtl w:val="0"/>
        </w:rPr>
      </w:r>
    </w:p>
    <w:p w:rsidR="00000000" w:rsidDel="00000000" w:rsidP="00000000" w:rsidRDefault="00000000" w:rsidRPr="00000000" w14:paraId="0000004E">
      <w:pPr>
        <w:ind w:left="0" w:firstLine="0"/>
        <w:rPr>
          <w:rFonts w:ascii="Cambria" w:cs="Cambria" w:eastAsia="Cambria" w:hAnsi="Cambria"/>
          <w:color w:val="6aa84f"/>
        </w:rPr>
      </w:pPr>
      <w:r w:rsidDel="00000000" w:rsidR="00000000" w:rsidRPr="00000000">
        <w:rPr>
          <w:rtl w:val="0"/>
        </w:rPr>
      </w:r>
    </w:p>
    <w:p w:rsidR="00000000" w:rsidDel="00000000" w:rsidP="00000000" w:rsidRDefault="00000000" w:rsidRPr="00000000" w14:paraId="0000004F">
      <w:pPr>
        <w:numPr>
          <w:ilvl w:val="0"/>
          <w:numId w:val="8"/>
        </w:numPr>
        <w:spacing w:after="0" w:afterAutospacing="0" w:befor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Consistency in daily routines  and sleep hygiene management (5 slides)</w:t>
      </w:r>
    </w:p>
    <w:p w:rsidR="00000000" w:rsidDel="00000000" w:rsidP="00000000" w:rsidRDefault="00000000" w:rsidRPr="00000000" w14:paraId="00000050">
      <w:pPr>
        <w:numPr>
          <w:ilvl w:val="0"/>
          <w:numId w:val="8"/>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Obesity has effects on sleep (5 slides)</w:t>
      </w:r>
    </w:p>
    <w:p w:rsidR="00000000" w:rsidDel="00000000" w:rsidP="00000000" w:rsidRDefault="00000000" w:rsidRPr="00000000" w14:paraId="00000051">
      <w:pPr>
        <w:numPr>
          <w:ilvl w:val="0"/>
          <w:numId w:val="8"/>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Cardiovascular and metabolic disorders affecting sleep (6 slides)</w:t>
      </w:r>
    </w:p>
    <w:p w:rsidR="00000000" w:rsidDel="00000000" w:rsidP="00000000" w:rsidRDefault="00000000" w:rsidRPr="00000000" w14:paraId="00000052">
      <w:pPr>
        <w:numPr>
          <w:ilvl w:val="0"/>
          <w:numId w:val="8"/>
        </w:numPr>
        <w:spacing w:after="24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Approaching dietary concerns (5 slides)</w:t>
      </w:r>
    </w:p>
    <w:p w:rsidR="00000000" w:rsidDel="00000000" w:rsidP="00000000" w:rsidRDefault="00000000" w:rsidRPr="00000000" w14:paraId="00000053">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lecture  group discussion: what measures (food-drinks) are students using to sleep better; sleep routine practices currently in use, how do you understand sleep hygiene concept?</w:t>
      </w:r>
    </w:p>
    <w:p w:rsidR="00000000" w:rsidDel="00000000" w:rsidP="00000000" w:rsidRDefault="00000000" w:rsidRPr="00000000" w14:paraId="00000054">
      <w:pPr>
        <w:numPr>
          <w:ilvl w:val="1"/>
          <w:numId w:val="11"/>
        </w:numPr>
        <w:spacing w:after="0" w:afterAutospacing="0" w:befor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Food selection, amounts, timing  favoring sleep and mental health (10 slides)</w:t>
      </w:r>
    </w:p>
    <w:p w:rsidR="00000000" w:rsidDel="00000000" w:rsidP="00000000" w:rsidRDefault="00000000" w:rsidRPr="00000000" w14:paraId="00000055">
      <w:pPr>
        <w:numPr>
          <w:ilvl w:val="1"/>
          <w:numId w:val="11"/>
        </w:numPr>
        <w:spacing w:after="24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Sleep restriction, stimulus control, mindful activities to  target anxiety and  thought rumination for sleep (6 slides)</w:t>
      </w:r>
    </w:p>
    <w:p w:rsidR="00000000" w:rsidDel="00000000" w:rsidP="00000000" w:rsidRDefault="00000000" w:rsidRPr="00000000" w14:paraId="00000056">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Individual work:</w:t>
      </w:r>
    </w:p>
    <w:p w:rsidR="00000000" w:rsidDel="00000000" w:rsidP="00000000" w:rsidRDefault="00000000" w:rsidRPr="00000000" w14:paraId="00000057">
      <w:pPr>
        <w:numPr>
          <w:ilvl w:val="0"/>
          <w:numId w:val="4"/>
        </w:numPr>
        <w:spacing w:after="0" w:afterAutospacing="0" w:befor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Post lecture test (10 questions) 10 min</w:t>
      </w:r>
    </w:p>
    <w:p w:rsidR="00000000" w:rsidDel="00000000" w:rsidP="00000000" w:rsidRDefault="00000000" w:rsidRPr="00000000" w14:paraId="00000058">
      <w:pPr>
        <w:numPr>
          <w:ilvl w:val="0"/>
          <w:numId w:val="4"/>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List up (write down) sleep routine activities for wind down for one hour period prior to sleep (60 minutes)</w:t>
      </w:r>
    </w:p>
    <w:p w:rsidR="00000000" w:rsidDel="00000000" w:rsidP="00000000" w:rsidRDefault="00000000" w:rsidRPr="00000000" w14:paraId="00000059">
      <w:pPr>
        <w:numPr>
          <w:ilvl w:val="1"/>
          <w:numId w:val="4"/>
        </w:numPr>
        <w:spacing w:after="240" w:before="0" w:beforeAutospacing="0" w:lineRule="auto"/>
        <w:ind w:left="216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Not mandatory but recommended: Practice sleep routine activities for 2 weeks </w:t>
      </w: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rFonts w:ascii="Cambria" w:cs="Cambria" w:eastAsia="Cambria" w:hAnsi="Cambria"/>
          <w:color w:val="6aa84f"/>
          <w:sz w:val="24"/>
          <w:szCs w:val="24"/>
        </w:rPr>
      </w:pPr>
      <w:r w:rsidDel="00000000" w:rsidR="00000000" w:rsidRPr="00000000">
        <w:rPr>
          <w:rFonts w:ascii="Cambria" w:cs="Cambria" w:eastAsia="Cambria" w:hAnsi="Cambria"/>
          <w:b w:val="1"/>
          <w:color w:val="6aa84f"/>
          <w:sz w:val="24"/>
          <w:szCs w:val="24"/>
          <w:rtl w:val="0"/>
        </w:rPr>
        <w:t xml:space="preserve">Lecture heading: </w:t>
      </w:r>
      <w:r w:rsidDel="00000000" w:rsidR="00000000" w:rsidRPr="00000000">
        <w:rPr>
          <w:rFonts w:ascii="Cambria" w:cs="Cambria" w:eastAsia="Cambria" w:hAnsi="Cambria"/>
          <w:color w:val="6aa84f"/>
          <w:sz w:val="24"/>
          <w:szCs w:val="24"/>
          <w:rtl w:val="0"/>
        </w:rPr>
        <w:t xml:space="preserve">Sleep disorders: (sleep apnea, periodic limb movement disorder, - PLMD; restless legs syndrome - RLS, narcolepsy, rem behavior disorder - RBD, hypersomnia, insomnia); paradigm of mouth breathing and nasal patency (32 slides)</w:t>
      </w:r>
    </w:p>
    <w:p w:rsidR="00000000" w:rsidDel="00000000" w:rsidP="00000000" w:rsidRDefault="00000000" w:rsidRPr="00000000" w14:paraId="0000005C">
      <w:pPr>
        <w:rPr>
          <w:rFonts w:ascii="Cambria" w:cs="Cambria" w:eastAsia="Cambria" w:hAnsi="Cambria"/>
          <w:color w:val="6aa84f"/>
          <w:sz w:val="24"/>
          <w:szCs w:val="24"/>
        </w:rPr>
      </w:pPr>
      <w:r w:rsidDel="00000000" w:rsidR="00000000" w:rsidRPr="00000000">
        <w:rPr>
          <w:rtl w:val="0"/>
        </w:rPr>
      </w:r>
    </w:p>
    <w:p w:rsidR="00000000" w:rsidDel="00000000" w:rsidP="00000000" w:rsidRDefault="00000000" w:rsidRPr="00000000" w14:paraId="0000005D">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 lecture preparation; individual work - appr.  reading time 120 minutes </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numPr>
          <w:ilvl w:val="0"/>
          <w:numId w:val="3"/>
        </w:numPr>
        <w:spacing w:line="240" w:lineRule="auto"/>
        <w:ind w:left="2160" w:hanging="360"/>
        <w:rPr>
          <w:rFonts w:ascii="Cambria" w:cs="Cambria" w:eastAsia="Cambria" w:hAnsi="Cambria"/>
          <w:color w:val="212121"/>
        </w:rPr>
      </w:pPr>
      <w:r w:rsidDel="00000000" w:rsidR="00000000" w:rsidRPr="00000000">
        <w:rPr>
          <w:rFonts w:ascii="Cambria" w:cs="Cambria" w:eastAsia="Cambria" w:hAnsi="Cambria"/>
          <w:color w:val="212121"/>
          <w:rtl w:val="0"/>
        </w:rPr>
        <w:t xml:space="preserve">Disorders of sleep: an overview. </w:t>
      </w:r>
      <w:hyperlink r:id="rId13">
        <w:r w:rsidDel="00000000" w:rsidR="00000000" w:rsidRPr="00000000">
          <w:rPr>
            <w:rFonts w:ascii="Cambria" w:cs="Cambria" w:eastAsia="Cambria" w:hAnsi="Cambria"/>
            <w:color w:val="0563c1"/>
            <w:u w:val="single"/>
            <w:rtl w:val="0"/>
          </w:rPr>
          <w:t xml:space="preserve">https://www.ncbi.nlm.nih.gov/pmc/articles/PMC4368182/</w:t>
        </w:r>
      </w:hyperlink>
      <w:r w:rsidDel="00000000" w:rsidR="00000000" w:rsidRPr="00000000">
        <w:rPr>
          <w:rtl w:val="0"/>
        </w:rPr>
      </w:r>
    </w:p>
    <w:p w:rsidR="00000000" w:rsidDel="00000000" w:rsidP="00000000" w:rsidRDefault="00000000" w:rsidRPr="00000000" w14:paraId="00000060">
      <w:pPr>
        <w:numPr>
          <w:ilvl w:val="0"/>
          <w:numId w:val="3"/>
        </w:numPr>
        <w:spacing w:line="240" w:lineRule="auto"/>
        <w:ind w:left="2160" w:hanging="360"/>
        <w:rPr>
          <w:rFonts w:ascii="Cambria" w:cs="Cambria" w:eastAsia="Cambria" w:hAnsi="Cambria"/>
          <w:color w:val="212121"/>
        </w:rPr>
      </w:pPr>
      <w:r w:rsidDel="00000000" w:rsidR="00000000" w:rsidRPr="00000000">
        <w:rPr>
          <w:rFonts w:ascii="Cambria" w:cs="Cambria" w:eastAsia="Cambria" w:hAnsi="Cambria"/>
          <w:color w:val="212121"/>
          <w:rtl w:val="0"/>
        </w:rPr>
        <w:t xml:space="preserve">Obstructive Sleep Apnea and Its Treatment in Aging: Effects on Alzheimer's disease Biomarkers, Cognition, Brain Structure and Neurophysiology.  </w:t>
      </w:r>
      <w:hyperlink r:id="rId14">
        <w:r w:rsidDel="00000000" w:rsidR="00000000" w:rsidRPr="00000000">
          <w:rPr>
            <w:rFonts w:ascii="Cambria" w:cs="Cambria" w:eastAsia="Cambria" w:hAnsi="Cambria"/>
            <w:color w:val="0563c1"/>
            <w:u w:val="single"/>
            <w:rtl w:val="0"/>
          </w:rPr>
          <w:t xml:space="preserve">https://www.ncbi.nlm.nih.gov/pmc/articles/PMC7572873/</w:t>
        </w:r>
      </w:hyperlink>
      <w:r w:rsidDel="00000000" w:rsidR="00000000" w:rsidRPr="00000000">
        <w:rPr>
          <w:rtl w:val="0"/>
        </w:rPr>
      </w:r>
    </w:p>
    <w:p w:rsidR="00000000" w:rsidDel="00000000" w:rsidP="00000000" w:rsidRDefault="00000000" w:rsidRPr="00000000" w14:paraId="00000061">
      <w:pPr>
        <w:ind w:left="1440" w:firstLine="0"/>
        <w:rPr>
          <w:color w:val="6aa84f"/>
          <w:sz w:val="24"/>
          <w:szCs w:val="24"/>
        </w:rPr>
      </w:pPr>
      <w:r w:rsidDel="00000000" w:rsidR="00000000" w:rsidRPr="00000000">
        <w:rPr>
          <w:rtl w:val="0"/>
        </w:rPr>
      </w:r>
    </w:p>
    <w:p w:rsidR="00000000" w:rsidDel="00000000" w:rsidP="00000000" w:rsidRDefault="00000000" w:rsidRPr="00000000" w14:paraId="00000062">
      <w:pPr>
        <w:numPr>
          <w:ilvl w:val="0"/>
          <w:numId w:val="5"/>
        </w:numPr>
        <w:spacing w:after="0" w:afterAutospacing="0" w:befor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Definition of sleep disorders  (2 slides)</w:t>
      </w:r>
    </w:p>
    <w:p w:rsidR="00000000" w:rsidDel="00000000" w:rsidP="00000000" w:rsidRDefault="00000000" w:rsidRPr="00000000" w14:paraId="00000063">
      <w:pPr>
        <w:numPr>
          <w:ilvl w:val="0"/>
          <w:numId w:val="5"/>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Brief overview of sleep disorders (10 slides)</w:t>
      </w:r>
    </w:p>
    <w:p w:rsidR="00000000" w:rsidDel="00000000" w:rsidP="00000000" w:rsidRDefault="00000000" w:rsidRPr="00000000" w14:paraId="00000064">
      <w:pPr>
        <w:numPr>
          <w:ilvl w:val="0"/>
          <w:numId w:val="5"/>
        </w:numPr>
        <w:spacing w:after="24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Prevalence of sleep disorders (2 slides)</w:t>
      </w:r>
    </w:p>
    <w:p w:rsidR="00000000" w:rsidDel="00000000" w:rsidP="00000000" w:rsidRDefault="00000000" w:rsidRPr="00000000" w14:paraId="00000065">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lecture group discussion - case studies (case materials to be provided):</w:t>
      </w:r>
    </w:p>
    <w:p w:rsidR="00000000" w:rsidDel="00000000" w:rsidP="00000000" w:rsidRDefault="00000000" w:rsidRPr="00000000" w14:paraId="0000006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7">
      <w:pPr>
        <w:ind w:left="216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1.insomnia case study</w:t>
      </w:r>
    </w:p>
    <w:p w:rsidR="00000000" w:rsidDel="00000000" w:rsidP="00000000" w:rsidRDefault="00000000" w:rsidRPr="00000000" w14:paraId="00000068">
      <w:pPr>
        <w:ind w:left="216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2.sleep apnea case study</w:t>
      </w:r>
    </w:p>
    <w:p w:rsidR="00000000" w:rsidDel="00000000" w:rsidP="00000000" w:rsidRDefault="00000000" w:rsidRPr="00000000" w14:paraId="00000069">
      <w:pPr>
        <w:numPr>
          <w:ilvl w:val="0"/>
          <w:numId w:val="5"/>
        </w:numPr>
        <w:spacing w:after="0" w:afterAutospacing="0" w:befor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Early changes in sleep to detect ND risk and predicting decline (6 slides)</w:t>
      </w:r>
    </w:p>
    <w:p w:rsidR="00000000" w:rsidDel="00000000" w:rsidP="00000000" w:rsidRDefault="00000000" w:rsidRPr="00000000" w14:paraId="0000006A">
      <w:pPr>
        <w:numPr>
          <w:ilvl w:val="0"/>
          <w:numId w:val="5"/>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ND and sleep disorders -  overlapping, comorbidities, consequences (6 slides)</w:t>
      </w:r>
    </w:p>
    <w:p w:rsidR="00000000" w:rsidDel="00000000" w:rsidP="00000000" w:rsidRDefault="00000000" w:rsidRPr="00000000" w14:paraId="0000006B">
      <w:pPr>
        <w:numPr>
          <w:ilvl w:val="0"/>
          <w:numId w:val="5"/>
        </w:numPr>
        <w:spacing w:after="24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Management of sleep disorders (6 slides)</w:t>
      </w:r>
    </w:p>
    <w:p w:rsidR="00000000" w:rsidDel="00000000" w:rsidP="00000000" w:rsidRDefault="00000000" w:rsidRPr="00000000" w14:paraId="0000006C">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Individual work:</w:t>
      </w:r>
    </w:p>
    <w:p w:rsidR="00000000" w:rsidDel="00000000" w:rsidP="00000000" w:rsidRDefault="00000000" w:rsidRPr="00000000" w14:paraId="0000006D">
      <w:pPr>
        <w:ind w:left="720" w:firstLine="0"/>
        <w:rPr>
          <w:sz w:val="24"/>
          <w:szCs w:val="24"/>
        </w:rPr>
      </w:pPr>
      <w:r w:rsidDel="00000000" w:rsidR="00000000" w:rsidRPr="00000000">
        <w:rPr>
          <w:rtl w:val="0"/>
        </w:rPr>
      </w:r>
    </w:p>
    <w:p w:rsidR="00000000" w:rsidDel="00000000" w:rsidP="00000000" w:rsidRDefault="00000000" w:rsidRPr="00000000" w14:paraId="0000006E">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Post lecture test (10 questions) 10 minutes</w:t>
      </w:r>
    </w:p>
    <w:p w:rsidR="00000000" w:rsidDel="00000000" w:rsidP="00000000" w:rsidRDefault="00000000" w:rsidRPr="00000000" w14:paraId="0000006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71">
      <w:pPr>
        <w:rPr>
          <w:rFonts w:ascii="Cambria" w:cs="Cambria" w:eastAsia="Cambria" w:hAnsi="Cambria"/>
          <w:color w:val="6aa84f"/>
          <w:sz w:val="24"/>
          <w:szCs w:val="24"/>
        </w:rPr>
      </w:pPr>
      <w:r w:rsidDel="00000000" w:rsidR="00000000" w:rsidRPr="00000000">
        <w:rPr>
          <w:rFonts w:ascii="Cambria" w:cs="Cambria" w:eastAsia="Cambria" w:hAnsi="Cambria"/>
          <w:b w:val="1"/>
          <w:color w:val="6aa84f"/>
          <w:sz w:val="24"/>
          <w:szCs w:val="24"/>
          <w:rtl w:val="0"/>
        </w:rPr>
        <w:t xml:space="preserve">Lecture heading:</w:t>
      </w:r>
      <w:r w:rsidDel="00000000" w:rsidR="00000000" w:rsidRPr="00000000">
        <w:rPr>
          <w:rFonts w:ascii="Cambria" w:cs="Cambria" w:eastAsia="Cambria" w:hAnsi="Cambria"/>
          <w:color w:val="6aa84f"/>
          <w:sz w:val="24"/>
          <w:szCs w:val="24"/>
          <w:rtl w:val="0"/>
        </w:rPr>
        <w:t xml:space="preserve"> Questionnaires, examinations and sleep studies (25 slides)</w:t>
      </w:r>
    </w:p>
    <w:p w:rsidR="00000000" w:rsidDel="00000000" w:rsidP="00000000" w:rsidRDefault="00000000" w:rsidRPr="00000000" w14:paraId="00000072">
      <w:pPr>
        <w:rPr>
          <w:rFonts w:ascii="Cambria" w:cs="Cambria" w:eastAsia="Cambria" w:hAnsi="Cambria"/>
          <w:color w:val="6aa84f"/>
          <w:sz w:val="24"/>
          <w:szCs w:val="24"/>
        </w:rPr>
      </w:pPr>
      <w:r w:rsidDel="00000000" w:rsidR="00000000" w:rsidRPr="00000000">
        <w:rPr>
          <w:rtl w:val="0"/>
        </w:rPr>
      </w:r>
    </w:p>
    <w:p w:rsidR="00000000" w:rsidDel="00000000" w:rsidP="00000000" w:rsidRDefault="00000000" w:rsidRPr="00000000" w14:paraId="00000073">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Individual work: pre lecture preparation - appr. reading time 60 minutes </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ind w:left="1440" w:firstLine="0"/>
        <w:rPr/>
      </w:pPr>
      <w:r w:rsidDel="00000000" w:rsidR="00000000" w:rsidRPr="00000000">
        <w:rPr>
          <w:rFonts w:ascii="Cambria" w:cs="Cambria" w:eastAsia="Cambria" w:hAnsi="Cambria"/>
          <w:rtl w:val="0"/>
        </w:rPr>
        <w:t xml:space="preserve">1</w:t>
      </w:r>
      <w:r w:rsidDel="00000000" w:rsidR="00000000" w:rsidRPr="00000000">
        <w:rPr>
          <w:rtl w:val="0"/>
        </w:rPr>
        <w:t xml:space="preserve">.</w:t>
      </w:r>
      <w:r w:rsidDel="00000000" w:rsidR="00000000" w:rsidRPr="00000000">
        <w:rPr>
          <w:rFonts w:ascii="Cambria" w:cs="Cambria" w:eastAsia="Cambria" w:hAnsi="Cambria"/>
          <w:rtl w:val="0"/>
        </w:rPr>
        <w:t xml:space="preserve">Sleep studies. </w:t>
      </w:r>
      <w:hyperlink r:id="rId15">
        <w:r w:rsidDel="00000000" w:rsidR="00000000" w:rsidRPr="00000000">
          <w:rPr>
            <w:rFonts w:ascii="Cambria" w:cs="Cambria" w:eastAsia="Cambria" w:hAnsi="Cambria"/>
            <w:color w:val="1155cc"/>
            <w:u w:val="single"/>
            <w:rtl w:val="0"/>
          </w:rPr>
          <w:t xml:space="preserve">https://www.sleepfoundation.org/sleep-studies/at-home-sleep-study</w:t>
        </w:r>
      </w:hyperlink>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numPr>
          <w:ilvl w:val="0"/>
          <w:numId w:val="1"/>
        </w:numPr>
        <w:spacing w:after="0" w:afterAutospacing="0"/>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Sleep on the screen -  simplistic approach to sleep phases, bodily functions to be measured during  different sleep studies (6 slides)</w:t>
      </w:r>
    </w:p>
    <w:p w:rsidR="00000000" w:rsidDel="00000000" w:rsidP="00000000" w:rsidRDefault="00000000" w:rsidRPr="00000000" w14:paraId="00000078">
      <w:pPr>
        <w:numPr>
          <w:ilvl w:val="0"/>
          <w:numId w:val="1"/>
        </w:numPr>
        <w:spacing w:after="24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Studying sleep objectively (sleep studies -  oximetry, polygraphy, polysomnography) (6 slides)</w:t>
      </w:r>
    </w:p>
    <w:p w:rsidR="00000000" w:rsidDel="00000000" w:rsidP="00000000" w:rsidRDefault="00000000" w:rsidRPr="00000000" w14:paraId="00000079">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lecture group discussion: what kind of electrophysical clinical methods are used in Sri Lanka? EKG, EEG, other?</w:t>
      </w:r>
    </w:p>
    <w:p w:rsidR="00000000" w:rsidDel="00000000" w:rsidP="00000000" w:rsidRDefault="00000000" w:rsidRPr="00000000" w14:paraId="0000007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B">
      <w:pPr>
        <w:numPr>
          <w:ilvl w:val="0"/>
          <w:numId w:val="13"/>
        </w:numPr>
        <w:spacing w:after="0" w:afterAutospacing="0" w:befor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Normative sleep values in healthy aging (5 slides)</w:t>
      </w:r>
    </w:p>
    <w:p w:rsidR="00000000" w:rsidDel="00000000" w:rsidP="00000000" w:rsidRDefault="00000000" w:rsidRPr="00000000" w14:paraId="0000007C">
      <w:pPr>
        <w:numPr>
          <w:ilvl w:val="0"/>
          <w:numId w:val="13"/>
        </w:numPr>
        <w:spacing w:after="0" w:afterAutospacing="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Examining sleep in ND patient (using sleep diary, following patients reactions in the morning; explaining sleep study results to the family members) (4 slides)</w:t>
      </w:r>
    </w:p>
    <w:p w:rsidR="00000000" w:rsidDel="00000000" w:rsidP="00000000" w:rsidRDefault="00000000" w:rsidRPr="00000000" w14:paraId="0000007D">
      <w:pPr>
        <w:numPr>
          <w:ilvl w:val="0"/>
          <w:numId w:val="13"/>
        </w:numPr>
        <w:spacing w:after="240" w:before="0" w:beforeAutospacing="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Questionnaires to estimate daytime excessive tiredness (4 slides)</w:t>
      </w:r>
    </w:p>
    <w:p w:rsidR="00000000" w:rsidDel="00000000" w:rsidP="00000000" w:rsidRDefault="00000000" w:rsidRPr="00000000" w14:paraId="0000007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F">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Individual work:</w:t>
      </w:r>
    </w:p>
    <w:p w:rsidR="00000000" w:rsidDel="00000000" w:rsidP="00000000" w:rsidRDefault="00000000" w:rsidRPr="00000000" w14:paraId="00000080">
      <w:pPr>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1">
      <w:pPr>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Post lecture test (10 questions) 10 minutes</w:t>
      </w:r>
    </w:p>
    <w:p w:rsidR="00000000" w:rsidDel="00000000" w:rsidP="00000000" w:rsidRDefault="00000000" w:rsidRPr="00000000" w14:paraId="00000082">
      <w:pPr>
        <w:ind w:left="720" w:firstLine="0"/>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ind w:left="0" w:firstLine="0"/>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Letter"/>
      <w:lvlText w:val="%1."/>
      <w:lvlJc w:val="left"/>
      <w:pPr>
        <w:ind w:left="720" w:hanging="360"/>
      </w:pPr>
      <w:rPr>
        <w:u w:val="none"/>
      </w:rPr>
    </w:lvl>
    <w:lvl w:ilvl="1">
      <w:start w:val="6"/>
      <w:numFmt w:val="upp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9">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2"/>
      <w:numFmt w:val="upperLetter"/>
      <w:lvlText w:val="%1."/>
      <w:lvlJc w:val="left"/>
      <w:pPr>
        <w:ind w:left="720" w:hanging="360"/>
      </w:pPr>
      <w:rPr>
        <w:u w:val="none"/>
      </w:rPr>
    </w:lvl>
    <w:lvl w:ilvl="1">
      <w:start w:val="5"/>
      <w:numFmt w:val="upp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13">
    <w:lvl w:ilvl="0">
      <w:start w:val="3"/>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1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2"/>
      <w:numFmt w:val="upperLetter"/>
      <w:lvlText w:val="%1."/>
      <w:lvlJc w:val="left"/>
      <w:pPr>
        <w:ind w:left="1440" w:hanging="360"/>
      </w:pPr>
      <w:rPr>
        <w:u w:val="none"/>
      </w:rPr>
    </w:lvl>
    <w:lvl w:ilvl="1">
      <w:start w:val="6"/>
      <w:numFmt w:val="upp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bi.nlm.nih.gov/pmc/articles/PMC8398967/" TargetMode="External"/><Relationship Id="rId10" Type="http://schemas.openxmlformats.org/officeDocument/2006/relationships/hyperlink" Target="https://www.ncbi.nlm.nih.gov/pmc/articles/PMC8398967/" TargetMode="External"/><Relationship Id="rId13" Type="http://schemas.openxmlformats.org/officeDocument/2006/relationships/hyperlink" Target="https://www.ncbi.nlm.nih.gov/pmc/articles/PMC4368182/" TargetMode="External"/><Relationship Id="rId12" Type="http://schemas.openxmlformats.org/officeDocument/2006/relationships/hyperlink" Target="https://www.ncbi.nlm.nih.gov/pmc/articles/PMC955919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leepfoundation.org/bedroom-environment/how-to-design-the-ideal-bedroom-for-sleep" TargetMode="External"/><Relationship Id="rId15" Type="http://schemas.openxmlformats.org/officeDocument/2006/relationships/hyperlink" Target="https://www.sleepfoundation.org/sleep-studies/at-home-sleep-study" TargetMode="External"/><Relationship Id="rId14" Type="http://schemas.openxmlformats.org/officeDocument/2006/relationships/hyperlink" Target="https://www.ncbi.nlm.nih.gov/pmc/articles/PMC7572873/" TargetMode="External"/><Relationship Id="rId5" Type="http://schemas.openxmlformats.org/officeDocument/2006/relationships/styles" Target="styles.xml"/><Relationship Id="rId6" Type="http://schemas.openxmlformats.org/officeDocument/2006/relationships/hyperlink" Target="https://www.sleepfoundation.org/how-sleep-works" TargetMode="External"/><Relationship Id="rId7" Type="http://schemas.openxmlformats.org/officeDocument/2006/relationships/hyperlink" Target="https://pubmed.ncbi.nlm.nih.gov/27885006/" TargetMode="External"/><Relationship Id="rId8" Type="http://schemas.openxmlformats.org/officeDocument/2006/relationships/hyperlink" Target="https://www.sleepfoundation.org/sleep-hygi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