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4EEB" w14:textId="77777777" w:rsidR="00345D40" w:rsidRPr="00382BDA" w:rsidRDefault="00382BDA" w:rsidP="00382BDA">
      <w:pPr>
        <w:jc w:val="center"/>
        <w:rPr>
          <w:rFonts w:ascii="Times New Roman" w:hAnsi="Times New Roman" w:cs="Times New Roman"/>
          <w:b/>
          <w:sz w:val="32"/>
        </w:rPr>
      </w:pPr>
      <w:r w:rsidRPr="00382BDA">
        <w:rPr>
          <w:rFonts w:ascii="Times New Roman" w:hAnsi="Times New Roman" w:cs="Times New Roman"/>
          <w:b/>
          <w:sz w:val="32"/>
        </w:rPr>
        <w:t>Case scenarios related to person-centred Care</w:t>
      </w:r>
    </w:p>
    <w:p w14:paraId="672A6659" w14:textId="77777777" w:rsidR="00382BDA" w:rsidRPr="00382BDA" w:rsidRDefault="00382BDA" w:rsidP="00382BDA">
      <w:pPr>
        <w:jc w:val="center"/>
        <w:rPr>
          <w:rFonts w:ascii="Times New Roman" w:hAnsi="Times New Roman" w:cs="Times New Roman"/>
          <w:b/>
          <w:sz w:val="28"/>
        </w:rPr>
      </w:pPr>
    </w:p>
    <w:p w14:paraId="504AB528" w14:textId="77777777" w:rsidR="00382BDA" w:rsidRPr="00382BDA" w:rsidRDefault="00382BDA" w:rsidP="00382BDA">
      <w:pPr>
        <w:jc w:val="both"/>
        <w:rPr>
          <w:rFonts w:ascii="Times New Roman" w:hAnsi="Times New Roman" w:cs="Times New Roman"/>
          <w:b/>
          <w:sz w:val="28"/>
          <w:szCs w:val="24"/>
        </w:rPr>
      </w:pPr>
      <w:r w:rsidRPr="00382BDA">
        <w:rPr>
          <w:rFonts w:ascii="Times New Roman" w:hAnsi="Times New Roman" w:cs="Times New Roman"/>
          <w:b/>
          <w:sz w:val="28"/>
          <w:szCs w:val="24"/>
        </w:rPr>
        <w:t>Case scenario1</w:t>
      </w:r>
    </w:p>
    <w:p w14:paraId="5BA37BAE" w14:textId="77777777" w:rsidR="00382BDA" w:rsidRPr="00382BDA" w:rsidRDefault="00382BDA" w:rsidP="00382BDA">
      <w:pPr>
        <w:jc w:val="both"/>
        <w:rPr>
          <w:rFonts w:ascii="Times New Roman" w:hAnsi="Times New Roman" w:cs="Times New Roman"/>
          <w:b/>
          <w:bCs/>
          <w:sz w:val="24"/>
          <w:szCs w:val="24"/>
        </w:rPr>
      </w:pPr>
      <w:r w:rsidRPr="00382BDA">
        <w:rPr>
          <w:rFonts w:ascii="Times New Roman" w:hAnsi="Times New Roman" w:cs="Times New Roman"/>
          <w:b/>
          <w:bCs/>
          <w:sz w:val="24"/>
          <w:szCs w:val="24"/>
        </w:rPr>
        <w:t>Parkinson's disease</w:t>
      </w:r>
    </w:p>
    <w:p w14:paraId="556C2F1B" w14:textId="77777777" w:rsidR="00382BDA" w:rsidRPr="00382BDA" w:rsidRDefault="00382BDA" w:rsidP="00382BDA">
      <w:pPr>
        <w:jc w:val="both"/>
        <w:rPr>
          <w:rFonts w:ascii="Times New Roman" w:hAnsi="Times New Roman" w:cs="Times New Roman"/>
          <w:b/>
          <w:sz w:val="24"/>
          <w:szCs w:val="24"/>
        </w:rPr>
      </w:pPr>
      <w:r w:rsidRPr="00382BDA">
        <w:rPr>
          <w:rFonts w:ascii="Times New Roman" w:hAnsi="Times New Roman" w:cs="Times New Roman"/>
          <w:b/>
          <w:sz w:val="24"/>
          <w:szCs w:val="24"/>
        </w:rPr>
        <w:t>Demographics</w:t>
      </w:r>
    </w:p>
    <w:p w14:paraId="30B29F99"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sz w:val="24"/>
          <w:szCs w:val="24"/>
        </w:rPr>
        <w:t>The following section is a fictional character named Mr B.  Basic demographics are presented along with pertinent information spanning multiple domains of life. This information is helpful in determining appropriate courses of action to comprehensively treat Parkinson’s and the person who lives with this disease.</w:t>
      </w:r>
    </w:p>
    <w:p w14:paraId="560CD54D"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sz w:val="24"/>
          <w:szCs w:val="24"/>
        </w:rPr>
        <w:t>Name: Mr B</w:t>
      </w:r>
    </w:p>
    <w:p w14:paraId="204A94CF"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sz w:val="24"/>
          <w:szCs w:val="24"/>
        </w:rPr>
        <w:t>Age: 70 years</w:t>
      </w:r>
    </w:p>
    <w:p w14:paraId="61B22DBC"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sz w:val="24"/>
          <w:szCs w:val="24"/>
        </w:rPr>
        <w:t xml:space="preserve">Gender/ Ethnicity: Male, Sri Lanka </w:t>
      </w:r>
    </w:p>
    <w:p w14:paraId="164C616A"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b/>
          <w:sz w:val="24"/>
          <w:szCs w:val="24"/>
        </w:rPr>
        <w:t>Family Dynamics:</w:t>
      </w:r>
      <w:r w:rsidRPr="00382BDA">
        <w:rPr>
          <w:rFonts w:ascii="Times New Roman" w:hAnsi="Times New Roman" w:cs="Times New Roman"/>
          <w:sz w:val="24"/>
          <w:szCs w:val="24"/>
        </w:rPr>
        <w:t xml:space="preserve">  Wife was died 6 years ago. Mr B has one daughter age 39, who is married with two children of her. Recently had contact with his grandchildren. Mr B  wanted to continue treatment in spite of the urging of health care professionals that there would be little change for their quality of life to improve from further treatments. Bill was very close to his wife and family members. He  still has bouts of depression over his wife’s death and has kept her  room as it was when she was alive. The current course of Parkinson’s disease has Mr B concerned over the status of his relationship with his daughter, and he wants increased contact with both his daughter and grandchildren.</w:t>
      </w:r>
    </w:p>
    <w:p w14:paraId="0582AA6F"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b/>
          <w:sz w:val="24"/>
          <w:szCs w:val="24"/>
        </w:rPr>
        <w:t>Occupation:</w:t>
      </w:r>
      <w:r w:rsidRPr="00382BDA">
        <w:rPr>
          <w:rFonts w:ascii="Times New Roman" w:hAnsi="Times New Roman" w:cs="Times New Roman"/>
          <w:sz w:val="24"/>
          <w:szCs w:val="24"/>
        </w:rPr>
        <w:t xml:space="preserve"> Retired from a government office.  During the last years of work Mr B  had to continuously reduce his hours and work load due to increased fatigue brought on in the early stages of Parkinson’s. Now, Mr B spends most of his time at home watching TV, going to medical appointments, or occasionally visiting a friend that lives nearby.</w:t>
      </w:r>
    </w:p>
    <w:p w14:paraId="0A37501D" w14:textId="77777777" w:rsidR="00382BDA" w:rsidRPr="00382BDA" w:rsidRDefault="00382BDA" w:rsidP="00382BDA">
      <w:pPr>
        <w:jc w:val="both"/>
        <w:rPr>
          <w:rFonts w:ascii="Times New Roman" w:hAnsi="Times New Roman" w:cs="Times New Roman"/>
          <w:sz w:val="24"/>
          <w:szCs w:val="24"/>
        </w:rPr>
      </w:pPr>
    </w:p>
    <w:p w14:paraId="211E065F"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b/>
          <w:sz w:val="24"/>
          <w:szCs w:val="24"/>
        </w:rPr>
        <w:t xml:space="preserve"> SES</w:t>
      </w:r>
      <w:r w:rsidRPr="00382BDA">
        <w:rPr>
          <w:rFonts w:ascii="Times New Roman" w:hAnsi="Times New Roman" w:cs="Times New Roman"/>
          <w:sz w:val="24"/>
          <w:szCs w:val="24"/>
        </w:rPr>
        <w:t xml:space="preserve">: Retired, not enough saving money and worry about bills as long as he stays within his current budget covered by pension.  His monthly expenses are limited due to unstable financial status. </w:t>
      </w:r>
    </w:p>
    <w:p w14:paraId="6BE95EAE"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b/>
          <w:sz w:val="24"/>
          <w:szCs w:val="24"/>
        </w:rPr>
        <w:t>Living Arrangements:</w:t>
      </w:r>
      <w:r w:rsidRPr="00382BDA">
        <w:rPr>
          <w:rFonts w:ascii="Times New Roman" w:hAnsi="Times New Roman" w:cs="Times New Roman"/>
          <w:sz w:val="24"/>
          <w:szCs w:val="24"/>
        </w:rPr>
        <w:t xml:space="preserve"> Mr B lives his own house with his daughter and family. He has a friend that lives nearby and occasionally checks on him to see how he is doing, but he is stopping by less frequently as Mr B’s symptoms progress. Bill suspects that his friend may not be sure how to handle the changes in his cognition as well as seeing the physical symptoms, like tremors, associated with Parkinson’s disease. Mr B  is still able to conduct all necessary activities of daily living (ADL’s), such as cleaning, bathing, and grooming, but has started to notice a reduced ability in fine motor skills making it difficult to operate button-up shirts and has opted to wearing simple clothes that do not require much effort to put on.</w:t>
      </w:r>
    </w:p>
    <w:p w14:paraId="0DE23A9B"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b/>
          <w:sz w:val="24"/>
          <w:szCs w:val="24"/>
        </w:rPr>
        <w:t>Emotional State of Mind</w:t>
      </w:r>
      <w:r w:rsidRPr="00382BDA">
        <w:rPr>
          <w:rFonts w:ascii="Times New Roman" w:hAnsi="Times New Roman" w:cs="Times New Roman"/>
          <w:sz w:val="24"/>
          <w:szCs w:val="24"/>
        </w:rPr>
        <w:t xml:space="preserve">: Mr B  has concerns over the progression of his symptoms and worries about future cognition declines as he occasionally forgets exactly what he was doing and why he went into a room. Even though his condition will eventually require greater amounts of assistance, Mr B  is reluctant to give up the independence he has been used to his entire adult life. Mr B  contemplates the idea of eventually moving to a treatment  facility when he is no longer able to safely live alone but would rather live with family and have them assist with care.  Mr B was in denial of his symptoms for several years before diagnosis. His reluctance to accept that something was wrong was due to the slow onset of physical symptoms and mistakenly attributing symptoms to the decline of natural aging. Finally after the urging of family and his friend Mr Silva, Mr B  finally acknowledged his physical and cognitive changes and went to see his doctor who, with the help of a neurologist, eventually diagnosed Mr B with Parkinson’s disease. </w:t>
      </w:r>
    </w:p>
    <w:p w14:paraId="5AB15EB9"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sz w:val="24"/>
          <w:szCs w:val="24"/>
        </w:rPr>
        <w:t xml:space="preserve">As physical and cognitive symptoms progress, Mr B has bouts of anger, resentment, and sadness. He  is angry with his symptoms and feels as though his identity is disappearing more and more as his physical and cognitive abilities decline. He also fears that his dignity will one day be gone and feels saddened by the thought of having to rely on someone to wipe drool from his chin or dress him like a child. Due to everything that has gone on the last few years (diagnosis of Parkinson’s, death of his wife,  the continued strain of family relationships), Mr B  suffers from depression, a common co-morbidity found in those living with a chronic illness. A major source of his  depression </w:t>
      </w:r>
      <w:proofErr w:type="spellStart"/>
      <w:r w:rsidRPr="00382BDA">
        <w:rPr>
          <w:rFonts w:ascii="Times New Roman" w:hAnsi="Times New Roman" w:cs="Times New Roman"/>
          <w:sz w:val="24"/>
          <w:szCs w:val="24"/>
        </w:rPr>
        <w:t>centers</w:t>
      </w:r>
      <w:proofErr w:type="spellEnd"/>
      <w:r w:rsidRPr="00382BDA">
        <w:rPr>
          <w:rFonts w:ascii="Times New Roman" w:hAnsi="Times New Roman" w:cs="Times New Roman"/>
          <w:sz w:val="24"/>
          <w:szCs w:val="24"/>
        </w:rPr>
        <w:t xml:space="preserve"> on the idea that as his symptoms progress he will lose more and more of who he used to be and will eventually be a burden on others.</w:t>
      </w:r>
    </w:p>
    <w:p w14:paraId="5058B58B"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b/>
          <w:sz w:val="24"/>
          <w:szCs w:val="24"/>
        </w:rPr>
        <w:t>Health Care Access:</w:t>
      </w:r>
      <w:r w:rsidRPr="00382BDA">
        <w:rPr>
          <w:rFonts w:ascii="Times New Roman" w:hAnsi="Times New Roman" w:cs="Times New Roman"/>
          <w:sz w:val="24"/>
          <w:szCs w:val="24"/>
        </w:rPr>
        <w:t xml:space="preserve"> Mr B  now relies on Medicare and sometimes has to pay for services and medications out of pocket due to his loss of financial strength  that would have covered his current medical expenses. Mr B  visits hospital clinic  every other month, and as needed when symptoms are worse, to see how the Parkinson’s medication as well as the medication for depression is working. Based on the recommendation from his physician, Mr B to see  both a physical therapist as well as an occupational therapist. Mr B does not visit an outpatient rehabilitation clinic for his physical therapy often. .   Dr is   also discussing options for future care to help ease the pain sometimes associated with physical symptoms like rigidity. One option his physician recommends is that Mr B speaks to palliative care specialist in the near future to discuss and coordinate treatment options for specific needs as the progressive nature of this disease is certain. </w:t>
      </w:r>
    </w:p>
    <w:p w14:paraId="0BC15AE6" w14:textId="77777777" w:rsidR="00382BDA" w:rsidRPr="00382BDA" w:rsidRDefault="00382BDA" w:rsidP="00382BDA">
      <w:pPr>
        <w:jc w:val="both"/>
        <w:rPr>
          <w:rFonts w:ascii="Times New Roman" w:hAnsi="Times New Roman" w:cs="Times New Roman"/>
          <w:sz w:val="24"/>
          <w:szCs w:val="24"/>
        </w:rPr>
      </w:pPr>
      <w:r w:rsidRPr="00382BDA">
        <w:rPr>
          <w:rFonts w:ascii="Times New Roman" w:hAnsi="Times New Roman" w:cs="Times New Roman"/>
          <w:b/>
          <w:sz w:val="24"/>
          <w:szCs w:val="24"/>
        </w:rPr>
        <w:t xml:space="preserve">Choice of </w:t>
      </w:r>
      <w:r w:rsidRPr="00382BDA">
        <w:rPr>
          <w:rFonts w:ascii="Times New Roman" w:hAnsi="Times New Roman" w:cs="Times New Roman"/>
          <w:sz w:val="24"/>
          <w:szCs w:val="24"/>
        </w:rPr>
        <w:t xml:space="preserve">Treatment(s): Mr B has chosen to take medications as prescribed by his physician and limited t in physical and occupation therapy to treat the symptoms of Parkinson’s. Mr B’s  physician, along with his neurologist, works to maintain the right combination of medications that will best treat the symptoms of Parkinson’s as well as the depression Mr B  now suffers from. </w:t>
      </w:r>
    </w:p>
    <w:p w14:paraId="5DAB6C7B" w14:textId="77777777" w:rsidR="00382BDA" w:rsidRPr="00382BDA" w:rsidRDefault="00382BDA" w:rsidP="00382BDA">
      <w:pPr>
        <w:jc w:val="center"/>
        <w:rPr>
          <w:rFonts w:ascii="Times New Roman" w:hAnsi="Times New Roman" w:cs="Times New Roman"/>
          <w:b/>
          <w:sz w:val="28"/>
        </w:rPr>
      </w:pPr>
    </w:p>
    <w:p w14:paraId="02EB378F" w14:textId="77777777" w:rsidR="00382BDA" w:rsidRPr="00382BDA" w:rsidRDefault="00382BDA" w:rsidP="00382BDA">
      <w:pPr>
        <w:jc w:val="center"/>
        <w:rPr>
          <w:rFonts w:ascii="Times New Roman" w:hAnsi="Times New Roman" w:cs="Times New Roman"/>
          <w:b/>
          <w:sz w:val="28"/>
        </w:rPr>
      </w:pPr>
    </w:p>
    <w:p w14:paraId="2FB4EB3A" w14:textId="77777777" w:rsidR="00382BDA" w:rsidRPr="00382BDA" w:rsidRDefault="00382BDA" w:rsidP="00382BDA">
      <w:pPr>
        <w:jc w:val="both"/>
        <w:rPr>
          <w:rFonts w:ascii="Times New Roman" w:hAnsi="Times New Roman" w:cs="Times New Roman"/>
          <w:b/>
          <w:sz w:val="28"/>
          <w:szCs w:val="24"/>
        </w:rPr>
      </w:pPr>
      <w:r w:rsidRPr="00382BDA">
        <w:rPr>
          <w:rFonts w:ascii="Times New Roman" w:hAnsi="Times New Roman" w:cs="Times New Roman"/>
          <w:b/>
          <w:sz w:val="28"/>
          <w:szCs w:val="24"/>
        </w:rPr>
        <w:t>Case scenario 2</w:t>
      </w:r>
    </w:p>
    <w:p w14:paraId="5CA40FDD" w14:textId="77777777" w:rsidR="00382BDA" w:rsidRPr="00382BDA" w:rsidRDefault="00382BDA" w:rsidP="00382BDA">
      <w:pPr>
        <w:jc w:val="both"/>
        <w:rPr>
          <w:rFonts w:ascii="Times New Roman" w:hAnsi="Times New Roman" w:cs="Times New Roman"/>
          <w:b/>
          <w:bCs/>
          <w:sz w:val="24"/>
          <w:szCs w:val="24"/>
        </w:rPr>
      </w:pPr>
      <w:r w:rsidRPr="00382BDA">
        <w:rPr>
          <w:rFonts w:ascii="Times New Roman" w:hAnsi="Times New Roman" w:cs="Times New Roman"/>
          <w:b/>
          <w:bCs/>
          <w:sz w:val="24"/>
          <w:szCs w:val="24"/>
        </w:rPr>
        <w:t>Dementia</w:t>
      </w:r>
    </w:p>
    <w:p w14:paraId="14F2DCCA"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Mr. </w:t>
      </w:r>
      <w:proofErr w:type="spellStart"/>
      <w:r w:rsidRPr="00382BDA">
        <w:rPr>
          <w:rFonts w:ascii="Times New Roman" w:hAnsi="Times New Roman" w:cs="Times New Roman"/>
          <w:lang w:val="en-US"/>
        </w:rPr>
        <w:t>Ediriweera</w:t>
      </w:r>
      <w:proofErr w:type="spellEnd"/>
      <w:r w:rsidRPr="00382BDA">
        <w:rPr>
          <w:rFonts w:ascii="Times New Roman" w:hAnsi="Times New Roman" w:cs="Times New Roman"/>
          <w:lang w:val="en-US"/>
        </w:rPr>
        <w:t xml:space="preserve">, 67 years old, a farmer (currently not farming) is living with his son (Mr. </w:t>
      </w:r>
      <w:proofErr w:type="spellStart"/>
      <w:r w:rsidRPr="00382BDA">
        <w:rPr>
          <w:rFonts w:ascii="Times New Roman" w:hAnsi="Times New Roman" w:cs="Times New Roman"/>
          <w:lang w:val="en-US"/>
        </w:rPr>
        <w:t>Saman</w:t>
      </w:r>
      <w:proofErr w:type="spellEnd"/>
      <w:r w:rsidRPr="00382BDA">
        <w:rPr>
          <w:rFonts w:ascii="Times New Roman" w:hAnsi="Times New Roman" w:cs="Times New Roman"/>
          <w:lang w:val="en-US"/>
        </w:rPr>
        <w:t xml:space="preserve">) and daughter-in –law (Mrs. </w:t>
      </w:r>
      <w:proofErr w:type="spellStart"/>
      <w:r w:rsidRPr="00382BDA">
        <w:rPr>
          <w:rFonts w:ascii="Times New Roman" w:hAnsi="Times New Roman" w:cs="Times New Roman"/>
          <w:lang w:val="en-US"/>
        </w:rPr>
        <w:t>Rupika</w:t>
      </w:r>
      <w:proofErr w:type="spellEnd"/>
      <w:r w:rsidRPr="00382BDA">
        <w:rPr>
          <w:rFonts w:ascii="Times New Roman" w:hAnsi="Times New Roman" w:cs="Times New Roman"/>
          <w:lang w:val="en-US"/>
        </w:rPr>
        <w:t xml:space="preserve">). This extended family has two kids, </w:t>
      </w:r>
      <w:proofErr w:type="spellStart"/>
      <w:r w:rsidRPr="00382BDA">
        <w:rPr>
          <w:rFonts w:ascii="Times New Roman" w:hAnsi="Times New Roman" w:cs="Times New Roman"/>
          <w:lang w:val="en-US"/>
        </w:rPr>
        <w:t>nayana</w:t>
      </w:r>
      <w:proofErr w:type="spellEnd"/>
      <w:r w:rsidRPr="00382BDA">
        <w:rPr>
          <w:rFonts w:ascii="Times New Roman" w:hAnsi="Times New Roman" w:cs="Times New Roman"/>
          <w:lang w:val="en-US"/>
        </w:rPr>
        <w:t xml:space="preserve"> (9 years old) and </w:t>
      </w:r>
      <w:proofErr w:type="spellStart"/>
      <w:r w:rsidRPr="00382BDA">
        <w:rPr>
          <w:rFonts w:ascii="Times New Roman" w:hAnsi="Times New Roman" w:cs="Times New Roman"/>
          <w:lang w:val="en-US"/>
        </w:rPr>
        <w:t>Sammera</w:t>
      </w:r>
      <w:proofErr w:type="spellEnd"/>
      <w:r w:rsidRPr="00382BDA">
        <w:rPr>
          <w:rFonts w:ascii="Times New Roman" w:hAnsi="Times New Roman" w:cs="Times New Roman"/>
          <w:lang w:val="en-US"/>
        </w:rPr>
        <w:t xml:space="preserve"> (7 years old). They are schooling. </w:t>
      </w:r>
      <w:proofErr w:type="spellStart"/>
      <w:r w:rsidRPr="00382BDA">
        <w:rPr>
          <w:rFonts w:ascii="Times New Roman" w:hAnsi="Times New Roman" w:cs="Times New Roman"/>
          <w:lang w:val="en-US"/>
        </w:rPr>
        <w:t>Mr</w:t>
      </w:r>
      <w:proofErr w:type="spellEnd"/>
      <w:r w:rsidRPr="00382BDA">
        <w:rPr>
          <w:rFonts w:ascii="Times New Roman" w:hAnsi="Times New Roman" w:cs="Times New Roman"/>
          <w:lang w:val="en-US"/>
        </w:rPr>
        <w:t xml:space="preserve"> </w:t>
      </w:r>
      <w:proofErr w:type="spellStart"/>
      <w:r w:rsidRPr="00382BDA">
        <w:rPr>
          <w:rFonts w:ascii="Times New Roman" w:hAnsi="Times New Roman" w:cs="Times New Roman"/>
          <w:lang w:val="en-US"/>
        </w:rPr>
        <w:t>Saman</w:t>
      </w:r>
      <w:proofErr w:type="spellEnd"/>
      <w:r w:rsidRPr="00382BDA">
        <w:rPr>
          <w:rFonts w:ascii="Times New Roman" w:hAnsi="Times New Roman" w:cs="Times New Roman"/>
          <w:lang w:val="en-US"/>
        </w:rPr>
        <w:t xml:space="preserve"> is a is also a farmer and Mrs. </w:t>
      </w:r>
      <w:proofErr w:type="spellStart"/>
      <w:r w:rsidRPr="00382BDA">
        <w:rPr>
          <w:rFonts w:ascii="Times New Roman" w:hAnsi="Times New Roman" w:cs="Times New Roman"/>
          <w:lang w:val="en-US"/>
        </w:rPr>
        <w:t>Rupika</w:t>
      </w:r>
      <w:proofErr w:type="spellEnd"/>
      <w:r w:rsidRPr="00382BDA">
        <w:rPr>
          <w:rFonts w:ascii="Times New Roman" w:hAnsi="Times New Roman" w:cs="Times New Roman"/>
          <w:lang w:val="en-US"/>
        </w:rPr>
        <w:t xml:space="preserve"> is a house wife. </w:t>
      </w:r>
    </w:p>
    <w:p w14:paraId="4DD4AFB6"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Mr. </w:t>
      </w:r>
      <w:proofErr w:type="spellStart"/>
      <w:r w:rsidRPr="00382BDA">
        <w:rPr>
          <w:rFonts w:ascii="Times New Roman" w:hAnsi="Times New Roman" w:cs="Times New Roman"/>
          <w:lang w:val="en-US"/>
        </w:rPr>
        <w:t>Ediraweera’s</w:t>
      </w:r>
      <w:proofErr w:type="spellEnd"/>
      <w:r w:rsidRPr="00382BDA">
        <w:rPr>
          <w:rFonts w:ascii="Times New Roman" w:hAnsi="Times New Roman" w:cs="Times New Roman"/>
          <w:lang w:val="en-US"/>
        </w:rPr>
        <w:t xml:space="preserve"> wife passed away 2 years back and from his wife loss, Mr. </w:t>
      </w:r>
      <w:proofErr w:type="spellStart"/>
      <w:r w:rsidRPr="00382BDA">
        <w:rPr>
          <w:rFonts w:ascii="Times New Roman" w:hAnsi="Times New Roman" w:cs="Times New Roman"/>
          <w:lang w:val="en-US"/>
        </w:rPr>
        <w:t>Ediriweera</w:t>
      </w:r>
      <w:proofErr w:type="spellEnd"/>
      <w:r w:rsidRPr="00382BDA">
        <w:rPr>
          <w:rFonts w:ascii="Times New Roman" w:hAnsi="Times New Roman" w:cs="Times New Roman"/>
          <w:lang w:val="en-US"/>
        </w:rPr>
        <w:t xml:space="preserve"> did not show any interest in work and tried to stay alone.  Since 7 years, </w:t>
      </w:r>
      <w:proofErr w:type="spellStart"/>
      <w:r w:rsidRPr="00382BDA">
        <w:rPr>
          <w:rFonts w:ascii="Times New Roman" w:hAnsi="Times New Roman" w:cs="Times New Roman"/>
          <w:lang w:val="en-US"/>
        </w:rPr>
        <w:t>Mr</w:t>
      </w:r>
      <w:proofErr w:type="spellEnd"/>
      <w:r w:rsidRPr="00382BDA">
        <w:rPr>
          <w:rFonts w:ascii="Times New Roman" w:hAnsi="Times New Roman" w:cs="Times New Roman"/>
          <w:lang w:val="en-US"/>
        </w:rPr>
        <w:t xml:space="preserve"> </w:t>
      </w:r>
      <w:proofErr w:type="spellStart"/>
      <w:r w:rsidRPr="00382BDA">
        <w:rPr>
          <w:rFonts w:ascii="Times New Roman" w:hAnsi="Times New Roman" w:cs="Times New Roman"/>
          <w:lang w:val="en-US"/>
        </w:rPr>
        <w:t>Ediriweera</w:t>
      </w:r>
      <w:proofErr w:type="spellEnd"/>
      <w:r w:rsidRPr="00382BDA">
        <w:rPr>
          <w:rFonts w:ascii="Times New Roman" w:hAnsi="Times New Roman" w:cs="Times New Roman"/>
          <w:lang w:val="en-US"/>
        </w:rPr>
        <w:t xml:space="preserve"> has been diagnosed with diabetic mellitus and follow the diabetic clinic at Kandy National Hospital. He is on insulin.</w:t>
      </w:r>
    </w:p>
    <w:p w14:paraId="50560859"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Recently, Mr. </w:t>
      </w:r>
      <w:proofErr w:type="spellStart"/>
      <w:r w:rsidRPr="00382BDA">
        <w:rPr>
          <w:rFonts w:ascii="Times New Roman" w:hAnsi="Times New Roman" w:cs="Times New Roman"/>
          <w:lang w:val="en-US"/>
        </w:rPr>
        <w:t>Ediriweera</w:t>
      </w:r>
      <w:proofErr w:type="spellEnd"/>
      <w:r w:rsidRPr="00382BDA">
        <w:rPr>
          <w:rFonts w:ascii="Times New Roman" w:hAnsi="Times New Roman" w:cs="Times New Roman"/>
          <w:lang w:val="en-US"/>
        </w:rPr>
        <w:t xml:space="preserve"> presented with forgetfulness in recent events and loss of tract of conversation. Additionally, he was irritable with significant reason. Otherwise, he is fine and manage his daily living activities. However, this situation led some conflicts between Mr. </w:t>
      </w:r>
      <w:proofErr w:type="spellStart"/>
      <w:r w:rsidRPr="00382BDA">
        <w:rPr>
          <w:rFonts w:ascii="Times New Roman" w:hAnsi="Times New Roman" w:cs="Times New Roman"/>
          <w:lang w:val="en-US"/>
        </w:rPr>
        <w:t>Ediriweera</w:t>
      </w:r>
      <w:proofErr w:type="spellEnd"/>
      <w:r w:rsidRPr="00382BDA">
        <w:rPr>
          <w:rFonts w:ascii="Times New Roman" w:hAnsi="Times New Roman" w:cs="Times New Roman"/>
          <w:lang w:val="en-US"/>
        </w:rPr>
        <w:t xml:space="preserve"> and the rest of the family members</w:t>
      </w:r>
    </w:p>
    <w:p w14:paraId="415D38A2"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One of the clinic day, Mr. </w:t>
      </w:r>
      <w:proofErr w:type="spellStart"/>
      <w:r w:rsidRPr="00382BDA">
        <w:rPr>
          <w:rFonts w:ascii="Times New Roman" w:hAnsi="Times New Roman" w:cs="Times New Roman"/>
          <w:lang w:val="en-US"/>
        </w:rPr>
        <w:t>Saman</w:t>
      </w:r>
      <w:proofErr w:type="spellEnd"/>
      <w:r w:rsidRPr="00382BDA">
        <w:rPr>
          <w:rFonts w:ascii="Times New Roman" w:hAnsi="Times New Roman" w:cs="Times New Roman"/>
          <w:lang w:val="en-US"/>
        </w:rPr>
        <w:t xml:space="preserve"> explained recent changes in his farther to doctor at diabetic clinic. After making a psychiatric referral Mr. </w:t>
      </w:r>
      <w:proofErr w:type="spellStart"/>
      <w:r w:rsidRPr="00382BDA">
        <w:rPr>
          <w:rFonts w:ascii="Times New Roman" w:hAnsi="Times New Roman" w:cs="Times New Roman"/>
          <w:lang w:val="en-US"/>
        </w:rPr>
        <w:t>Ediriweera</w:t>
      </w:r>
      <w:proofErr w:type="spellEnd"/>
      <w:r w:rsidRPr="00382BDA">
        <w:rPr>
          <w:rFonts w:ascii="Times New Roman" w:hAnsi="Times New Roman" w:cs="Times New Roman"/>
          <w:lang w:val="en-US"/>
        </w:rPr>
        <w:t xml:space="preserve"> was diagnosed with progressive mild dementia. Management included clinic follow up and community follow up by community psychiatric nurse. </w:t>
      </w:r>
    </w:p>
    <w:p w14:paraId="6A05A809" w14:textId="77777777" w:rsidR="00382BDA" w:rsidRDefault="00382BDA" w:rsidP="00382BDA">
      <w:pPr>
        <w:rPr>
          <w:rFonts w:ascii="Times New Roman" w:hAnsi="Times New Roman" w:cs="Times New Roman"/>
          <w:b/>
          <w:bCs/>
          <w:lang w:val="en-US"/>
        </w:rPr>
      </w:pPr>
    </w:p>
    <w:p w14:paraId="5A39BBE3" w14:textId="77777777" w:rsidR="00382BDA" w:rsidRDefault="00382BDA" w:rsidP="00382BDA">
      <w:pPr>
        <w:rPr>
          <w:rFonts w:ascii="Times New Roman" w:hAnsi="Times New Roman" w:cs="Times New Roman"/>
          <w:b/>
          <w:bCs/>
          <w:lang w:val="en-US"/>
        </w:rPr>
      </w:pPr>
    </w:p>
    <w:p w14:paraId="6E453D07" w14:textId="77777777" w:rsidR="00382BDA" w:rsidRPr="00382BDA" w:rsidRDefault="00382BDA" w:rsidP="00382BDA">
      <w:pPr>
        <w:jc w:val="both"/>
        <w:rPr>
          <w:rFonts w:ascii="Times New Roman" w:hAnsi="Times New Roman" w:cs="Times New Roman"/>
          <w:b/>
          <w:sz w:val="28"/>
          <w:szCs w:val="24"/>
        </w:rPr>
      </w:pPr>
      <w:r w:rsidRPr="00382BDA">
        <w:rPr>
          <w:rFonts w:ascii="Times New Roman" w:hAnsi="Times New Roman" w:cs="Times New Roman"/>
          <w:b/>
          <w:sz w:val="28"/>
          <w:szCs w:val="24"/>
        </w:rPr>
        <w:t>Case scenario 3</w:t>
      </w:r>
    </w:p>
    <w:p w14:paraId="74441F26" w14:textId="77777777" w:rsidR="00382BDA" w:rsidRPr="00AB5291" w:rsidRDefault="00382BDA" w:rsidP="00382BDA">
      <w:pPr>
        <w:spacing w:line="360" w:lineRule="auto"/>
        <w:jc w:val="both"/>
        <w:rPr>
          <w:rFonts w:ascii="Times New Roman" w:hAnsi="Times New Roman" w:cs="Times New Roman"/>
          <w:b/>
          <w:bCs/>
          <w:sz w:val="24"/>
          <w:szCs w:val="24"/>
        </w:rPr>
      </w:pPr>
      <w:r w:rsidRPr="00AB5291">
        <w:rPr>
          <w:rFonts w:ascii="Times New Roman" w:hAnsi="Times New Roman" w:cs="Times New Roman"/>
          <w:b/>
          <w:bCs/>
          <w:sz w:val="24"/>
          <w:szCs w:val="24"/>
        </w:rPr>
        <w:t>Alzheimer’s disease</w:t>
      </w:r>
      <w:r>
        <w:rPr>
          <w:rFonts w:ascii="Times New Roman" w:hAnsi="Times New Roman" w:cs="Times New Roman"/>
          <w:b/>
          <w:bCs/>
          <w:sz w:val="24"/>
          <w:szCs w:val="24"/>
        </w:rPr>
        <w:t xml:space="preserve"> </w:t>
      </w:r>
    </w:p>
    <w:p w14:paraId="1F14007D"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Mrs. </w:t>
      </w:r>
      <w:proofErr w:type="spellStart"/>
      <w:r w:rsidRPr="00382BDA">
        <w:rPr>
          <w:rFonts w:ascii="Times New Roman" w:hAnsi="Times New Roman" w:cs="Times New Roman"/>
          <w:lang w:val="en-US"/>
        </w:rPr>
        <w:t>Nandawathi</w:t>
      </w:r>
      <w:proofErr w:type="spellEnd"/>
      <w:r w:rsidRPr="00382BDA">
        <w:rPr>
          <w:rFonts w:ascii="Times New Roman" w:hAnsi="Times New Roman" w:cs="Times New Roman"/>
          <w:lang w:val="en-US"/>
        </w:rPr>
        <w:t xml:space="preserve"> is a 73 years old retired clerk and a mother of three children. Her husband has passed away 10 years before. Her home town is </w:t>
      </w:r>
      <w:proofErr w:type="spellStart"/>
      <w:r w:rsidRPr="00382BDA">
        <w:rPr>
          <w:rFonts w:ascii="Times New Roman" w:hAnsi="Times New Roman" w:cs="Times New Roman"/>
          <w:lang w:val="en-US"/>
        </w:rPr>
        <w:t>Gampola</w:t>
      </w:r>
      <w:proofErr w:type="spellEnd"/>
      <w:r w:rsidRPr="00382BDA">
        <w:rPr>
          <w:rFonts w:ascii="Times New Roman" w:hAnsi="Times New Roman" w:cs="Times New Roman"/>
          <w:lang w:val="en-US"/>
        </w:rPr>
        <w:t xml:space="preserve">. Her elder son is a medical doctor (50 years) and living in Australia with his family. Her second child is a daughter (48 years), a bank account and living in Colombo with her family. Her younger child is a police officer (45 years) and her wife is a teacher. They have two kids. Mrs. </w:t>
      </w:r>
      <w:proofErr w:type="spellStart"/>
      <w:r w:rsidRPr="00382BDA">
        <w:rPr>
          <w:rFonts w:ascii="Times New Roman" w:hAnsi="Times New Roman" w:cs="Times New Roman"/>
          <w:lang w:val="en-US"/>
        </w:rPr>
        <w:t>Nanadawthi</w:t>
      </w:r>
      <w:proofErr w:type="spellEnd"/>
      <w:r w:rsidRPr="00382BDA">
        <w:rPr>
          <w:rFonts w:ascii="Times New Roman" w:hAnsi="Times New Roman" w:cs="Times New Roman"/>
          <w:lang w:val="en-US"/>
        </w:rPr>
        <w:t xml:space="preserve"> lived with his younger child. </w:t>
      </w:r>
    </w:p>
    <w:p w14:paraId="40D37816"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Mrs. </w:t>
      </w:r>
      <w:proofErr w:type="spellStart"/>
      <w:r w:rsidRPr="00382BDA">
        <w:rPr>
          <w:rFonts w:ascii="Times New Roman" w:hAnsi="Times New Roman" w:cs="Times New Roman"/>
          <w:lang w:val="en-US"/>
        </w:rPr>
        <w:t>Nandawathi</w:t>
      </w:r>
      <w:proofErr w:type="spellEnd"/>
      <w:r w:rsidRPr="00382BDA">
        <w:rPr>
          <w:rFonts w:ascii="Times New Roman" w:hAnsi="Times New Roman" w:cs="Times New Roman"/>
          <w:lang w:val="en-US"/>
        </w:rPr>
        <w:t xml:space="preserve"> was a diagnosed patient with </w:t>
      </w:r>
      <w:proofErr w:type="spellStart"/>
      <w:r w:rsidRPr="00382BDA">
        <w:rPr>
          <w:rFonts w:ascii="Times New Roman" w:hAnsi="Times New Roman" w:cs="Times New Roman"/>
          <w:lang w:val="en-US"/>
        </w:rPr>
        <w:t>Alzheimers</w:t>
      </w:r>
      <w:proofErr w:type="spellEnd"/>
      <w:r w:rsidRPr="00382BDA">
        <w:rPr>
          <w:rFonts w:ascii="Times New Roman" w:hAnsi="Times New Roman" w:cs="Times New Roman"/>
          <w:lang w:val="en-US"/>
        </w:rPr>
        <w:t>’ disease in mild stage. Recently, in addition to the memory loss and she forgot names of familiar people and presented with poor orientation to time, neglecting personal care and becoming disoriented to when she went out. Additionally, she reported irritability and aggression and started to wandering night time.</w:t>
      </w:r>
    </w:p>
    <w:p w14:paraId="0641E4EA"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Due to these new manifestations, the daughter of Mrs. </w:t>
      </w:r>
      <w:proofErr w:type="spellStart"/>
      <w:r w:rsidRPr="00382BDA">
        <w:rPr>
          <w:rFonts w:ascii="Times New Roman" w:hAnsi="Times New Roman" w:cs="Times New Roman"/>
          <w:lang w:val="en-US"/>
        </w:rPr>
        <w:t>Nandawathie</w:t>
      </w:r>
      <w:proofErr w:type="spellEnd"/>
      <w:r w:rsidRPr="00382BDA">
        <w:rPr>
          <w:rFonts w:ascii="Times New Roman" w:hAnsi="Times New Roman" w:cs="Times New Roman"/>
          <w:lang w:val="en-US"/>
        </w:rPr>
        <w:t xml:space="preserve"> consulted the doctor.  Mrs. </w:t>
      </w:r>
      <w:proofErr w:type="spellStart"/>
      <w:r w:rsidRPr="00382BDA">
        <w:rPr>
          <w:rFonts w:ascii="Times New Roman" w:hAnsi="Times New Roman" w:cs="Times New Roman"/>
          <w:lang w:val="en-US"/>
        </w:rPr>
        <w:t>Nanadawathie</w:t>
      </w:r>
      <w:proofErr w:type="spellEnd"/>
      <w:r w:rsidRPr="00382BDA">
        <w:rPr>
          <w:rFonts w:ascii="Times New Roman" w:hAnsi="Times New Roman" w:cs="Times New Roman"/>
          <w:lang w:val="en-US"/>
        </w:rPr>
        <w:t xml:space="preserve"> was admitted to Psychiatric ward in Kandy National </w:t>
      </w:r>
      <w:proofErr w:type="spellStart"/>
      <w:r w:rsidRPr="00382BDA">
        <w:rPr>
          <w:rFonts w:ascii="Times New Roman" w:hAnsi="Times New Roman" w:cs="Times New Roman"/>
          <w:lang w:val="en-US"/>
        </w:rPr>
        <w:t>Hosptial</w:t>
      </w:r>
      <w:proofErr w:type="spellEnd"/>
      <w:r w:rsidRPr="00382BDA">
        <w:rPr>
          <w:rFonts w:ascii="Times New Roman" w:hAnsi="Times New Roman" w:cs="Times New Roman"/>
          <w:lang w:val="en-US"/>
        </w:rPr>
        <w:t xml:space="preserve">. </w:t>
      </w:r>
    </w:p>
    <w:p w14:paraId="41C8F396" w14:textId="77777777" w:rsidR="00382BDA" w:rsidRPr="00382BDA" w:rsidRDefault="00382BDA" w:rsidP="00382BDA">
      <w:pPr>
        <w:rPr>
          <w:rFonts w:ascii="Times New Roman" w:hAnsi="Times New Roman" w:cs="Times New Roman"/>
          <w:lang w:val="en-US"/>
        </w:rPr>
      </w:pPr>
    </w:p>
    <w:p w14:paraId="72A3D3EC" w14:textId="77777777" w:rsidR="00382BDA" w:rsidRDefault="00382BDA" w:rsidP="00382BDA">
      <w:pPr>
        <w:rPr>
          <w:rFonts w:ascii="Times New Roman" w:hAnsi="Times New Roman" w:cs="Times New Roman"/>
          <w:b/>
          <w:bCs/>
          <w:lang w:val="en-US"/>
        </w:rPr>
      </w:pPr>
    </w:p>
    <w:p w14:paraId="46CA35E1" w14:textId="77777777" w:rsidR="00382BDA" w:rsidRPr="00382BDA" w:rsidRDefault="00382BDA" w:rsidP="00382BDA">
      <w:pPr>
        <w:jc w:val="both"/>
        <w:rPr>
          <w:rFonts w:ascii="Times New Roman" w:hAnsi="Times New Roman" w:cs="Times New Roman"/>
          <w:b/>
          <w:sz w:val="28"/>
          <w:szCs w:val="24"/>
        </w:rPr>
      </w:pPr>
      <w:r w:rsidRPr="00382BDA">
        <w:rPr>
          <w:rFonts w:ascii="Times New Roman" w:hAnsi="Times New Roman" w:cs="Times New Roman"/>
          <w:b/>
          <w:sz w:val="28"/>
          <w:szCs w:val="24"/>
        </w:rPr>
        <w:t>Case scenario 4</w:t>
      </w:r>
    </w:p>
    <w:p w14:paraId="7D48B8F5" w14:textId="77777777" w:rsidR="00382BDA" w:rsidRPr="00AB5291" w:rsidRDefault="00382BDA" w:rsidP="00382BDA">
      <w:pPr>
        <w:spacing w:line="360" w:lineRule="auto"/>
        <w:jc w:val="both"/>
        <w:rPr>
          <w:rFonts w:ascii="Times New Roman" w:hAnsi="Times New Roman" w:cs="Times New Roman"/>
          <w:b/>
          <w:bCs/>
          <w:sz w:val="24"/>
          <w:szCs w:val="24"/>
        </w:rPr>
      </w:pPr>
      <w:r w:rsidRPr="00AB5291">
        <w:rPr>
          <w:rFonts w:ascii="Times New Roman" w:hAnsi="Times New Roman" w:cs="Times New Roman"/>
          <w:b/>
          <w:bCs/>
          <w:sz w:val="24"/>
          <w:szCs w:val="24"/>
        </w:rPr>
        <w:t>Alzheimer’s disease</w:t>
      </w:r>
      <w:r>
        <w:rPr>
          <w:rFonts w:ascii="Times New Roman" w:hAnsi="Times New Roman" w:cs="Times New Roman"/>
          <w:b/>
          <w:bCs/>
          <w:sz w:val="24"/>
          <w:szCs w:val="24"/>
        </w:rPr>
        <w:t xml:space="preserve"> </w:t>
      </w:r>
    </w:p>
    <w:p w14:paraId="0CE94428"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Mrs. </w:t>
      </w:r>
      <w:proofErr w:type="spellStart"/>
      <w:r w:rsidRPr="00382BDA">
        <w:rPr>
          <w:rFonts w:ascii="Times New Roman" w:hAnsi="Times New Roman" w:cs="Times New Roman"/>
          <w:lang w:val="en-US"/>
        </w:rPr>
        <w:t>Chandralatha</w:t>
      </w:r>
      <w:proofErr w:type="spellEnd"/>
      <w:r w:rsidRPr="00382BDA">
        <w:rPr>
          <w:rFonts w:ascii="Times New Roman" w:hAnsi="Times New Roman" w:cs="Times New Roman"/>
          <w:lang w:val="en-US"/>
        </w:rPr>
        <w:t xml:space="preserve"> is a 75 years old retired teacher and a mother of four children. Her husband has passed away 10 years before. Her home town is </w:t>
      </w:r>
      <w:proofErr w:type="spellStart"/>
      <w:r w:rsidRPr="00382BDA">
        <w:rPr>
          <w:rFonts w:ascii="Times New Roman" w:hAnsi="Times New Roman" w:cs="Times New Roman"/>
          <w:lang w:val="en-US"/>
        </w:rPr>
        <w:t>Digana</w:t>
      </w:r>
      <w:proofErr w:type="spellEnd"/>
      <w:r w:rsidRPr="00382BDA">
        <w:rPr>
          <w:rFonts w:ascii="Times New Roman" w:hAnsi="Times New Roman" w:cs="Times New Roman"/>
          <w:lang w:val="en-US"/>
        </w:rPr>
        <w:t>. Her elder son is a medical doctor (50 years) and living in Australia with his family. Her second child is a daughter (48 years), an bank account and living in Colombo with his family. Her third child is a school teacher (45 years) and she is unmarried. Her younger son (42 years) is an engineer and working in Oman.</w:t>
      </w:r>
    </w:p>
    <w:p w14:paraId="37D62674"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Mrs. </w:t>
      </w:r>
      <w:proofErr w:type="spellStart"/>
      <w:r w:rsidRPr="00382BDA">
        <w:rPr>
          <w:rFonts w:ascii="Times New Roman" w:hAnsi="Times New Roman" w:cs="Times New Roman"/>
          <w:lang w:val="en-US"/>
        </w:rPr>
        <w:t>Chandaralatha</w:t>
      </w:r>
      <w:proofErr w:type="spellEnd"/>
      <w:r w:rsidRPr="00382BDA">
        <w:rPr>
          <w:rFonts w:ascii="Times New Roman" w:hAnsi="Times New Roman" w:cs="Times New Roman"/>
          <w:lang w:val="en-US"/>
        </w:rPr>
        <w:t xml:space="preserve"> was a diagnosed patient with </w:t>
      </w:r>
      <w:proofErr w:type="spellStart"/>
      <w:r w:rsidRPr="00382BDA">
        <w:rPr>
          <w:rFonts w:ascii="Times New Roman" w:hAnsi="Times New Roman" w:cs="Times New Roman"/>
          <w:lang w:val="en-US"/>
        </w:rPr>
        <w:t>Alzheimers</w:t>
      </w:r>
      <w:proofErr w:type="spellEnd"/>
      <w:r w:rsidRPr="00382BDA">
        <w:rPr>
          <w:rFonts w:ascii="Times New Roman" w:hAnsi="Times New Roman" w:cs="Times New Roman"/>
          <w:lang w:val="en-US"/>
        </w:rPr>
        <w:t xml:space="preserve">’ disease. Until admit to aged care facility, she stayed with her unmarried daughter. </w:t>
      </w:r>
    </w:p>
    <w:p w14:paraId="0E4D861D" w14:textId="77777777" w:rsidR="00382BDA" w:rsidRPr="00382BDA" w:rsidRDefault="00382BDA" w:rsidP="00382BDA">
      <w:pPr>
        <w:rPr>
          <w:rFonts w:ascii="Times New Roman" w:hAnsi="Times New Roman" w:cs="Times New Roman"/>
          <w:lang w:val="en-US"/>
        </w:rPr>
      </w:pPr>
      <w:r w:rsidRPr="00382BDA">
        <w:rPr>
          <w:rFonts w:ascii="Times New Roman" w:hAnsi="Times New Roman" w:cs="Times New Roman"/>
          <w:lang w:val="en-US"/>
        </w:rPr>
        <w:t xml:space="preserve">Now, Mrs. </w:t>
      </w:r>
      <w:proofErr w:type="spellStart"/>
      <w:r w:rsidRPr="00382BDA">
        <w:rPr>
          <w:rFonts w:ascii="Times New Roman" w:hAnsi="Times New Roman" w:cs="Times New Roman"/>
          <w:lang w:val="en-US"/>
        </w:rPr>
        <w:t>Chandaralatha</w:t>
      </w:r>
      <w:proofErr w:type="spellEnd"/>
      <w:r w:rsidRPr="00382BDA">
        <w:rPr>
          <w:rFonts w:ascii="Times New Roman" w:hAnsi="Times New Roman" w:cs="Times New Roman"/>
          <w:lang w:val="en-US"/>
        </w:rPr>
        <w:t xml:space="preserve"> cannot recognize her daughter at all and she is confused. Her speech has become incoherent and most of the time lost. She cannot attend her daily living activities and she is bed bound.</w:t>
      </w:r>
    </w:p>
    <w:p w14:paraId="0D0B940D" w14:textId="77777777" w:rsidR="00382BDA" w:rsidRPr="00382BDA" w:rsidRDefault="00382BDA" w:rsidP="00382BDA">
      <w:pPr>
        <w:rPr>
          <w:rFonts w:ascii="Times New Roman" w:hAnsi="Times New Roman" w:cs="Times New Roman"/>
          <w:lang w:val="en-US"/>
        </w:rPr>
      </w:pPr>
    </w:p>
    <w:p w14:paraId="0E27B00A" w14:textId="77777777" w:rsidR="00382BDA" w:rsidRPr="00382BDA" w:rsidRDefault="00382BDA" w:rsidP="00382BDA">
      <w:pPr>
        <w:rPr>
          <w:rFonts w:ascii="Times New Roman" w:hAnsi="Times New Roman" w:cs="Times New Roman"/>
          <w:lang w:val="en-US"/>
        </w:rPr>
      </w:pPr>
    </w:p>
    <w:p w14:paraId="71D1EE53" w14:textId="77777777" w:rsidR="00382BDA" w:rsidRPr="00382BDA" w:rsidRDefault="00382BDA" w:rsidP="00382BDA">
      <w:pPr>
        <w:jc w:val="both"/>
        <w:rPr>
          <w:rFonts w:ascii="Times New Roman" w:hAnsi="Times New Roman" w:cs="Times New Roman"/>
          <w:b/>
          <w:sz w:val="28"/>
          <w:szCs w:val="24"/>
        </w:rPr>
      </w:pPr>
      <w:r w:rsidRPr="00382BDA">
        <w:rPr>
          <w:rFonts w:ascii="Times New Roman" w:hAnsi="Times New Roman" w:cs="Times New Roman"/>
          <w:b/>
          <w:sz w:val="28"/>
          <w:szCs w:val="24"/>
        </w:rPr>
        <w:t>Case scenario 5</w:t>
      </w:r>
    </w:p>
    <w:p w14:paraId="10CACA02" w14:textId="77777777" w:rsidR="00382BDA" w:rsidRPr="00AB5291" w:rsidRDefault="00382BDA" w:rsidP="00382BDA">
      <w:pPr>
        <w:spacing w:line="360" w:lineRule="auto"/>
        <w:jc w:val="both"/>
        <w:rPr>
          <w:rFonts w:ascii="Times New Roman" w:hAnsi="Times New Roman" w:cs="Times New Roman"/>
          <w:b/>
          <w:bCs/>
          <w:sz w:val="24"/>
          <w:szCs w:val="24"/>
        </w:rPr>
      </w:pPr>
      <w:r w:rsidRPr="00AB5291">
        <w:rPr>
          <w:rFonts w:ascii="Times New Roman" w:hAnsi="Times New Roman" w:cs="Times New Roman"/>
          <w:b/>
          <w:bCs/>
          <w:sz w:val="24"/>
          <w:szCs w:val="24"/>
        </w:rPr>
        <w:t>Alzheimer’s disease</w:t>
      </w:r>
      <w:r>
        <w:rPr>
          <w:rFonts w:ascii="Times New Roman" w:hAnsi="Times New Roman" w:cs="Times New Roman"/>
          <w:b/>
          <w:bCs/>
          <w:sz w:val="24"/>
          <w:szCs w:val="24"/>
        </w:rPr>
        <w:t xml:space="preserve"> </w:t>
      </w:r>
    </w:p>
    <w:p w14:paraId="637C0162" w14:textId="77777777" w:rsidR="00382BDA" w:rsidRDefault="00382BDA" w:rsidP="00382BDA">
      <w:pPr>
        <w:spacing w:line="360" w:lineRule="auto"/>
        <w:jc w:val="both"/>
        <w:rPr>
          <w:rFonts w:ascii="Times New Roman" w:hAnsi="Times New Roman" w:cs="Times New Roman"/>
          <w:sz w:val="24"/>
          <w:szCs w:val="24"/>
        </w:rPr>
      </w:pPr>
      <w:r w:rsidRPr="00BB6A89">
        <w:rPr>
          <w:rFonts w:ascii="Times New Roman" w:hAnsi="Times New Roman" w:cs="Times New Roman"/>
          <w:sz w:val="24"/>
          <w:szCs w:val="24"/>
        </w:rPr>
        <w:t>Mr. B was an 83 year old man, who had a diagnosis of AD for five years. He came from a large rural family; he moved to Athens to study in college, and later worked as an executive of a company where his job was highly demanding. He had lots of friends from his hometown and his work environment, with whom he went out and travelled a lot. He married</w:t>
      </w:r>
      <w:r>
        <w:rPr>
          <w:rFonts w:ascii="Times New Roman" w:hAnsi="Times New Roman" w:cs="Times New Roman"/>
          <w:sz w:val="24"/>
          <w:szCs w:val="24"/>
        </w:rPr>
        <w:t xml:space="preserve"> his wife and had two daughters; </w:t>
      </w:r>
      <w:r w:rsidRPr="00BB6A89">
        <w:rPr>
          <w:rFonts w:ascii="Times New Roman" w:hAnsi="Times New Roman" w:cs="Times New Roman"/>
          <w:sz w:val="24"/>
          <w:szCs w:val="24"/>
        </w:rPr>
        <w:t xml:space="preserve">he was responsible for all of them- a traditional </w:t>
      </w:r>
      <w:proofErr w:type="spellStart"/>
      <w:r w:rsidRPr="00BB6A89">
        <w:rPr>
          <w:rFonts w:ascii="Times New Roman" w:hAnsi="Times New Roman" w:cs="Times New Roman"/>
          <w:sz w:val="24"/>
          <w:szCs w:val="24"/>
        </w:rPr>
        <w:t>patriarchic</w:t>
      </w:r>
      <w:proofErr w:type="spellEnd"/>
      <w:r w:rsidRPr="00BB6A89">
        <w:rPr>
          <w:rFonts w:ascii="Times New Roman" w:hAnsi="Times New Roman" w:cs="Times New Roman"/>
          <w:sz w:val="24"/>
          <w:szCs w:val="24"/>
        </w:rPr>
        <w:t xml:space="preserve"> family. He had a lot of hobbies, such as the arts (reading poetry, going to the </w:t>
      </w:r>
      <w:proofErr w:type="spellStart"/>
      <w:r w:rsidRPr="00BB6A89">
        <w:rPr>
          <w:rFonts w:ascii="Times New Roman" w:hAnsi="Times New Roman" w:cs="Times New Roman"/>
          <w:sz w:val="24"/>
          <w:szCs w:val="24"/>
        </w:rPr>
        <w:t>theater</w:t>
      </w:r>
      <w:proofErr w:type="spellEnd"/>
      <w:r w:rsidRPr="00BB6A89">
        <w:rPr>
          <w:rFonts w:ascii="Times New Roman" w:hAnsi="Times New Roman" w:cs="Times New Roman"/>
          <w:sz w:val="24"/>
          <w:szCs w:val="24"/>
        </w:rPr>
        <w:t>) and sports (he loved swimming, diving and hiking). His wife and daughters who are his primary caregivers had noticed the cognitive deterioration, and asked for sessions of cognitive reinforcement in order to delay the progression of the disorder. Interestingly, the caregivers had not informed the person about his diagnosis, and asked me to do the same (fact which ra</w:t>
      </w:r>
      <w:r>
        <w:rPr>
          <w:rFonts w:ascii="Times New Roman" w:hAnsi="Times New Roman" w:cs="Times New Roman"/>
          <w:sz w:val="24"/>
          <w:szCs w:val="24"/>
        </w:rPr>
        <w:t>ises several ethical issues)</w:t>
      </w:r>
      <w:r w:rsidRPr="00BB6A89">
        <w:rPr>
          <w:rFonts w:ascii="Times New Roman" w:hAnsi="Times New Roman" w:cs="Times New Roman"/>
          <w:sz w:val="24"/>
          <w:szCs w:val="24"/>
        </w:rPr>
        <w:t>. Upon meeting the man, a ‘brain professional’, specializing in the way the brain works (because terms such as ‘psychologist’, or ‘psychotherapist’ could be perceived</w:t>
      </w:r>
      <w:r>
        <w:rPr>
          <w:rFonts w:ascii="Times New Roman" w:hAnsi="Times New Roman" w:cs="Times New Roman"/>
          <w:sz w:val="24"/>
          <w:szCs w:val="24"/>
        </w:rPr>
        <w:t xml:space="preserve"> negatively by the elderly)</w:t>
      </w:r>
      <w:r w:rsidRPr="00BB6A89">
        <w:rPr>
          <w:rFonts w:ascii="Times New Roman" w:hAnsi="Times New Roman" w:cs="Times New Roman"/>
          <w:sz w:val="24"/>
          <w:szCs w:val="24"/>
        </w:rPr>
        <w:t>. "I asked him whether he was facing any trouble- he was entirely aware of his cognitive problems, and he stated that he had troubles in recalling and concentrating, he</w:t>
      </w:r>
      <w:r>
        <w:rPr>
          <w:rFonts w:ascii="Times New Roman" w:hAnsi="Times New Roman" w:cs="Times New Roman"/>
          <w:sz w:val="24"/>
          <w:szCs w:val="24"/>
        </w:rPr>
        <w:t xml:space="preserve"> often felt sleepy and lost. Mr. B </w:t>
      </w:r>
      <w:r w:rsidRPr="00BB6A89">
        <w:rPr>
          <w:rFonts w:ascii="Times New Roman" w:hAnsi="Times New Roman" w:cs="Times New Roman"/>
          <w:sz w:val="24"/>
          <w:szCs w:val="24"/>
        </w:rPr>
        <w:t>asked ‘Can we reverse these problems?’ I told him we could not, but we could stop them from growing. In this way, the desire of the caregivers was respected, while there was no deception towards the man. We decided to set as a common goal to ‘exercise the mind’ and began our sessions of cognitive reinforcement t</w:t>
      </w:r>
      <w:r>
        <w:rPr>
          <w:rFonts w:ascii="Times New Roman" w:hAnsi="Times New Roman" w:cs="Times New Roman"/>
          <w:sz w:val="24"/>
          <w:szCs w:val="24"/>
        </w:rPr>
        <w:t>wice a week." Before we began, Mr</w:t>
      </w:r>
      <w:r w:rsidRPr="00BB6A89">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BB6A89">
        <w:rPr>
          <w:rFonts w:ascii="Times New Roman" w:hAnsi="Times New Roman" w:cs="Times New Roman"/>
          <w:sz w:val="24"/>
          <w:szCs w:val="24"/>
        </w:rPr>
        <w:t>was assessed with a Mini Mental State Examination (MMSE) and a Geriatric Depression Scale (GDS), along with an informal assessment of aspects of his cognition (for example autobiographical memory), his emotion, his daily activities, and his overall QOL. Moreover, the caregivers were assessed informally, and were ask</w:t>
      </w:r>
      <w:r>
        <w:rPr>
          <w:rFonts w:ascii="Times New Roman" w:hAnsi="Times New Roman" w:cs="Times New Roman"/>
          <w:sz w:val="24"/>
          <w:szCs w:val="24"/>
        </w:rPr>
        <w:t>ed to elaborate on aspects of Mr. B</w:t>
      </w:r>
      <w:r w:rsidRPr="00BB6A89">
        <w:rPr>
          <w:rFonts w:ascii="Times New Roman" w:hAnsi="Times New Roman" w:cs="Times New Roman"/>
          <w:sz w:val="24"/>
          <w:szCs w:val="24"/>
        </w:rPr>
        <w:t>’s cognition, emotio</w:t>
      </w:r>
      <w:r>
        <w:rPr>
          <w:rFonts w:ascii="Times New Roman" w:hAnsi="Times New Roman" w:cs="Times New Roman"/>
          <w:sz w:val="24"/>
          <w:szCs w:val="24"/>
        </w:rPr>
        <w:t>n, his activities and his QOL. Mr</w:t>
      </w:r>
      <w:r w:rsidRPr="00BB6A89">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BB6A89">
        <w:rPr>
          <w:rFonts w:ascii="Times New Roman" w:hAnsi="Times New Roman" w:cs="Times New Roman"/>
          <w:sz w:val="24"/>
          <w:szCs w:val="24"/>
        </w:rPr>
        <w:t>scored 15/30 in the MMSE, a score indicating middle stages of AD, and 10/15 in the GDS, a score indicating the existence</w:t>
      </w:r>
      <w:r>
        <w:rPr>
          <w:rFonts w:ascii="Times New Roman" w:hAnsi="Times New Roman" w:cs="Times New Roman"/>
          <w:sz w:val="24"/>
          <w:szCs w:val="24"/>
        </w:rPr>
        <w:t xml:space="preserve"> of geriatric depression. Both Mr</w:t>
      </w:r>
      <w:r w:rsidRPr="00BB6A89">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BB6A89">
        <w:rPr>
          <w:rFonts w:ascii="Times New Roman" w:hAnsi="Times New Roman" w:cs="Times New Roman"/>
          <w:sz w:val="24"/>
          <w:szCs w:val="24"/>
        </w:rPr>
        <w:t>and his caregivers indicated that his emotional state was not good, his daily activities little and his QOL was not satisfying.</w:t>
      </w:r>
    </w:p>
    <w:p w14:paraId="4D1E9B00" w14:textId="77777777" w:rsidR="00382BDA" w:rsidRPr="00382BDA" w:rsidRDefault="00382BDA" w:rsidP="00382BDA">
      <w:pPr>
        <w:jc w:val="both"/>
        <w:rPr>
          <w:rFonts w:ascii="Times New Roman" w:hAnsi="Times New Roman" w:cs="Times New Roman"/>
          <w:b/>
          <w:sz w:val="28"/>
          <w:szCs w:val="24"/>
        </w:rPr>
      </w:pPr>
      <w:r w:rsidRPr="00382BDA">
        <w:rPr>
          <w:rFonts w:ascii="Times New Roman" w:hAnsi="Times New Roman" w:cs="Times New Roman"/>
          <w:b/>
          <w:sz w:val="28"/>
          <w:szCs w:val="24"/>
        </w:rPr>
        <w:t>Case scenario 6</w:t>
      </w:r>
    </w:p>
    <w:p w14:paraId="55586999" w14:textId="77777777" w:rsidR="00382BDA" w:rsidRPr="00AB5291" w:rsidRDefault="00382BDA" w:rsidP="00382BDA">
      <w:pPr>
        <w:spacing w:line="360" w:lineRule="auto"/>
        <w:jc w:val="both"/>
        <w:rPr>
          <w:rFonts w:ascii="Times New Roman" w:hAnsi="Times New Roman" w:cs="Times New Roman"/>
          <w:b/>
          <w:bCs/>
          <w:sz w:val="24"/>
          <w:szCs w:val="24"/>
        </w:rPr>
      </w:pPr>
      <w:r w:rsidRPr="00AB5291">
        <w:rPr>
          <w:rFonts w:ascii="Times New Roman" w:hAnsi="Times New Roman" w:cs="Times New Roman"/>
          <w:b/>
          <w:bCs/>
          <w:sz w:val="24"/>
          <w:szCs w:val="24"/>
        </w:rPr>
        <w:t>Parkinson’s disease</w:t>
      </w:r>
    </w:p>
    <w:p w14:paraId="517F7A97" w14:textId="77777777" w:rsidR="00382BDA" w:rsidRDefault="00382BDA" w:rsidP="00382BDA">
      <w:pPr>
        <w:spacing w:line="360" w:lineRule="auto"/>
        <w:jc w:val="both"/>
        <w:rPr>
          <w:rFonts w:ascii="Times New Roman" w:hAnsi="Times New Roman" w:cs="Times New Roman"/>
          <w:sz w:val="24"/>
          <w:szCs w:val="24"/>
        </w:rPr>
      </w:pPr>
      <w:r w:rsidRPr="00983A86">
        <w:rPr>
          <w:rFonts w:ascii="Times New Roman" w:hAnsi="Times New Roman" w:cs="Times New Roman"/>
          <w:sz w:val="24"/>
          <w:szCs w:val="24"/>
        </w:rPr>
        <w:t xml:space="preserve">With mid-stage PD, Ann is beginning to experience motor fluctuations and freezing episodes as well as balance dysfunction. To manage these symptoms, she takes Carbidopa–Levodopa and, to reduce its dose and prolong its effect, </w:t>
      </w:r>
      <w:proofErr w:type="spellStart"/>
      <w:r w:rsidRPr="00983A86">
        <w:rPr>
          <w:rFonts w:ascii="Times New Roman" w:hAnsi="Times New Roman" w:cs="Times New Roman"/>
          <w:sz w:val="24"/>
          <w:szCs w:val="24"/>
        </w:rPr>
        <w:t>Entacapone</w:t>
      </w:r>
      <w:proofErr w:type="spellEnd"/>
      <w:r w:rsidRPr="00983A86">
        <w:rPr>
          <w:rFonts w:ascii="Times New Roman" w:hAnsi="Times New Roman" w:cs="Times New Roman"/>
          <w:sz w:val="24"/>
          <w:szCs w:val="24"/>
        </w:rPr>
        <w:t>. Ann’s usual PD clinician works hard to manage Ann’s PD. He has built a participatory partnership with her to enable them to co-produce patient-</w:t>
      </w:r>
      <w:proofErr w:type="spellStart"/>
      <w:r w:rsidRPr="00983A86">
        <w:rPr>
          <w:rFonts w:ascii="Times New Roman" w:hAnsi="Times New Roman" w:cs="Times New Roman"/>
          <w:sz w:val="24"/>
          <w:szCs w:val="24"/>
        </w:rPr>
        <w:t>centered</w:t>
      </w:r>
      <w:proofErr w:type="spellEnd"/>
      <w:r w:rsidRPr="00983A86">
        <w:rPr>
          <w:rFonts w:ascii="Times New Roman" w:hAnsi="Times New Roman" w:cs="Times New Roman"/>
          <w:sz w:val="24"/>
          <w:szCs w:val="24"/>
        </w:rPr>
        <w:t xml:space="preserve"> care that shares decision-making for Ann’s benefit. Consistent with the principles and commitmen</w:t>
      </w:r>
      <w:r>
        <w:rPr>
          <w:rFonts w:ascii="Times New Roman" w:hAnsi="Times New Roman" w:cs="Times New Roman"/>
          <w:sz w:val="24"/>
          <w:szCs w:val="24"/>
        </w:rPr>
        <w:t xml:space="preserve">ts of medical professionalism, </w:t>
      </w:r>
      <w:r w:rsidRPr="00983A86">
        <w:rPr>
          <w:rFonts w:ascii="Times New Roman" w:hAnsi="Times New Roman" w:cs="Times New Roman"/>
          <w:sz w:val="24"/>
          <w:szCs w:val="24"/>
        </w:rPr>
        <w:t>he reasons that this care satisfies the trust that society puts in him to put Ann’s welfare first. The primacy of Ann’s welfare reflects her increased health needs and diminished independence in healthcare structures in which patients have less power than clinicians. Assuming that this power asymmetry can be problematic, he respects Ann’s autonomy by maximizing her ability to make informed moral ch</w:t>
      </w:r>
      <w:r>
        <w:rPr>
          <w:rFonts w:ascii="Times New Roman" w:hAnsi="Times New Roman" w:cs="Times New Roman"/>
          <w:sz w:val="24"/>
          <w:szCs w:val="24"/>
        </w:rPr>
        <w:t xml:space="preserve">oices as the source of control </w:t>
      </w:r>
      <w:r w:rsidRPr="00983A86">
        <w:rPr>
          <w:rFonts w:ascii="Times New Roman" w:hAnsi="Times New Roman" w:cs="Times New Roman"/>
          <w:sz w:val="24"/>
          <w:szCs w:val="24"/>
        </w:rPr>
        <w:t>in shared decisions relating to their care of her PD. For example, Ann has asked her clinician for permission to access adjunctive hydrotherapy in an effort to improve her PD symptoms and quality of life, and decelerate her loss of functional independence. He knows there is no clear experimental evidence for the effectiveness of this intervention. Moreover, Ann’s freezing is a relative contraindication because of concern about drowning after a fall. He points to stronger evidence for functional benefits of conventional phy</w:t>
      </w:r>
      <w:r>
        <w:rPr>
          <w:rFonts w:ascii="Times New Roman" w:hAnsi="Times New Roman" w:cs="Times New Roman"/>
          <w:sz w:val="24"/>
          <w:szCs w:val="24"/>
        </w:rPr>
        <w:t>siotherapy in PD.</w:t>
      </w:r>
      <w:r w:rsidRPr="00983A86">
        <w:rPr>
          <w:rFonts w:ascii="Times New Roman" w:hAnsi="Times New Roman" w:cs="Times New Roman"/>
          <w:sz w:val="24"/>
          <w:szCs w:val="24"/>
        </w:rPr>
        <w:t xml:space="preserve"> However, when Ann insists on trying hydrotherapy, he acknowledges that it may offer her a</w:t>
      </w:r>
      <w:r>
        <w:rPr>
          <w:rFonts w:ascii="Times New Roman" w:hAnsi="Times New Roman" w:cs="Times New Roman"/>
          <w:sz w:val="24"/>
          <w:szCs w:val="24"/>
        </w:rPr>
        <w:t xml:space="preserve">t least short-term benefits. </w:t>
      </w:r>
      <w:r w:rsidRPr="00983A86">
        <w:rPr>
          <w:rFonts w:ascii="Times New Roman" w:hAnsi="Times New Roman" w:cs="Times New Roman"/>
          <w:sz w:val="24"/>
          <w:szCs w:val="24"/>
        </w:rPr>
        <w:t>So, he agrees to her receiving it under the supervision of an experienced neurologic physiotherapist with a hydrotherapy certificate. The physiotherapist can administer the intervention in accordance</w:t>
      </w:r>
      <w:r>
        <w:rPr>
          <w:rFonts w:ascii="Times New Roman" w:hAnsi="Times New Roman" w:cs="Times New Roman"/>
          <w:sz w:val="24"/>
          <w:szCs w:val="24"/>
        </w:rPr>
        <w:t xml:space="preserve"> with guideline recommendations</w:t>
      </w:r>
      <w:r w:rsidRPr="00983A86">
        <w:rPr>
          <w:rFonts w:ascii="Times New Roman" w:hAnsi="Times New Roman" w:cs="Times New Roman"/>
          <w:sz w:val="24"/>
          <w:szCs w:val="24"/>
        </w:rPr>
        <w:t xml:space="preserve"> during ‘on’ periods when her dopaminergic medication is optimized and works well. This compromise partly satisfies each party. It </w:t>
      </w:r>
      <w:proofErr w:type="spellStart"/>
      <w:r w:rsidRPr="00983A86">
        <w:rPr>
          <w:rFonts w:ascii="Times New Roman" w:hAnsi="Times New Roman" w:cs="Times New Roman"/>
          <w:sz w:val="24"/>
          <w:szCs w:val="24"/>
        </w:rPr>
        <w:t>honors</w:t>
      </w:r>
      <w:proofErr w:type="spellEnd"/>
      <w:r w:rsidRPr="00983A86">
        <w:rPr>
          <w:rFonts w:ascii="Times New Roman" w:hAnsi="Times New Roman" w:cs="Times New Roman"/>
          <w:sz w:val="24"/>
          <w:szCs w:val="24"/>
        </w:rPr>
        <w:t xml:space="preserve"> Ann’s preference without giving her everything she wants, given the clinician’s ambivalence toward her use of hydrotherapy. However, when he goes on vacation, Ann visits a different clinician who practices person-</w:t>
      </w:r>
      <w:proofErr w:type="spellStart"/>
      <w:r w:rsidRPr="00983A86">
        <w:rPr>
          <w:rFonts w:ascii="Times New Roman" w:hAnsi="Times New Roman" w:cs="Times New Roman"/>
          <w:sz w:val="24"/>
          <w:szCs w:val="24"/>
        </w:rPr>
        <w:t>centered</w:t>
      </w:r>
      <w:proofErr w:type="spellEnd"/>
      <w:r w:rsidRPr="00983A86">
        <w:rPr>
          <w:rFonts w:ascii="Times New Roman" w:hAnsi="Times New Roman" w:cs="Times New Roman"/>
          <w:sz w:val="24"/>
          <w:szCs w:val="24"/>
        </w:rPr>
        <w:t xml:space="preserve"> care rather than patient-</w:t>
      </w:r>
      <w:proofErr w:type="spellStart"/>
      <w:r w:rsidRPr="00983A86">
        <w:rPr>
          <w:rFonts w:ascii="Times New Roman" w:hAnsi="Times New Roman" w:cs="Times New Roman"/>
          <w:sz w:val="24"/>
          <w:szCs w:val="24"/>
        </w:rPr>
        <w:t>centered</w:t>
      </w:r>
      <w:proofErr w:type="spellEnd"/>
      <w:r w:rsidRPr="00983A86">
        <w:rPr>
          <w:rFonts w:ascii="Times New Roman" w:hAnsi="Times New Roman" w:cs="Times New Roman"/>
          <w:sz w:val="24"/>
          <w:szCs w:val="24"/>
        </w:rPr>
        <w:t xml:space="preserve"> care. The person-</w:t>
      </w:r>
      <w:proofErr w:type="spellStart"/>
      <w:r w:rsidRPr="00983A86">
        <w:rPr>
          <w:rFonts w:ascii="Times New Roman" w:hAnsi="Times New Roman" w:cs="Times New Roman"/>
          <w:sz w:val="24"/>
          <w:szCs w:val="24"/>
        </w:rPr>
        <w:t>centered</w:t>
      </w:r>
      <w:proofErr w:type="spellEnd"/>
      <w:r w:rsidRPr="00983A86">
        <w:rPr>
          <w:rFonts w:ascii="Times New Roman" w:hAnsi="Times New Roman" w:cs="Times New Roman"/>
          <w:sz w:val="24"/>
          <w:szCs w:val="24"/>
        </w:rPr>
        <w:t xml:space="preserve"> clinician shows the same unselfish concern for Ann’s welfare. However, he understands that providing Ann with optimal patient care can require him not to neglect the moral interests of others including himself and other persons with PD. The welfare of all these persons is important to respect for the sake of their personhood and because their welfare can impact Ann. In this context, he discloses to her his lack of experience with using hydrotherapy to treat PD. He recognizes that her experience of using this intervention could therefore both benefit her and inform his capacity to share decisions with others with PD. Believing that people relate naturally to and learn from </w:t>
      </w:r>
      <w:r>
        <w:rPr>
          <w:rFonts w:ascii="Times New Roman" w:hAnsi="Times New Roman" w:cs="Times New Roman"/>
          <w:sz w:val="24"/>
          <w:szCs w:val="24"/>
        </w:rPr>
        <w:t xml:space="preserve">electronic diary </w:t>
      </w:r>
      <w:r w:rsidRPr="00983A86">
        <w:rPr>
          <w:rFonts w:ascii="Times New Roman" w:hAnsi="Times New Roman" w:cs="Times New Roman"/>
          <w:sz w:val="24"/>
          <w:szCs w:val="24"/>
        </w:rPr>
        <w:t>as a ‘meaning-full’ record of what the hydrotherapy is like for her</w:t>
      </w:r>
      <w:r>
        <w:rPr>
          <w:rFonts w:ascii="Times New Roman" w:hAnsi="Times New Roman" w:cs="Times New Roman"/>
          <w:sz w:val="24"/>
          <w:szCs w:val="24"/>
        </w:rPr>
        <w:t xml:space="preserve">, and then share it with him. </w:t>
      </w:r>
      <w:r w:rsidRPr="00983A86">
        <w:rPr>
          <w:rFonts w:ascii="Times New Roman" w:hAnsi="Times New Roman" w:cs="Times New Roman"/>
          <w:sz w:val="24"/>
          <w:szCs w:val="24"/>
        </w:rPr>
        <w:t>The clinician obtains relief from acting in humble good faith to explore how this care appears to impact her welfare as a whole person. He suggests that she could later choose to participate in balance and resistance training, if she wishes. It could benefit her in a manner that might also assist others within a supervised PD-specific exercise group. For the clinician, this care setting for persons with shared needs could synchronize PD care-giving and efficiently time-share the same visit with more than one patient. He adds that she might also consider taking part in a future clinical trial that may support her motor rehabilitation without compromising her right to receive the best PD care available, while potentially helping others by contributing to approved clinical research.</w:t>
      </w:r>
    </w:p>
    <w:p w14:paraId="5247B923" w14:textId="77777777" w:rsidR="00382BDA" w:rsidRDefault="00382BDA" w:rsidP="00382BDA">
      <w:pPr>
        <w:spacing w:line="360" w:lineRule="auto"/>
        <w:jc w:val="both"/>
        <w:rPr>
          <w:rFonts w:ascii="Times New Roman" w:hAnsi="Times New Roman" w:cs="Times New Roman"/>
          <w:sz w:val="24"/>
          <w:szCs w:val="24"/>
        </w:rPr>
      </w:pPr>
      <w:r>
        <w:rPr>
          <w:rFonts w:ascii="Times New Roman" w:hAnsi="Times New Roman" w:cs="Times New Roman"/>
          <w:sz w:val="24"/>
          <w:szCs w:val="24"/>
        </w:rPr>
        <w:t>(This case scenario is helpful to understand the difference between patient-</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and person-</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care)</w:t>
      </w:r>
    </w:p>
    <w:p w14:paraId="6C854D39" w14:textId="77777777" w:rsidR="00382BDA" w:rsidRPr="00382BDA" w:rsidRDefault="00382BDA" w:rsidP="00382BDA">
      <w:pPr>
        <w:jc w:val="both"/>
        <w:rPr>
          <w:rFonts w:ascii="Times New Roman" w:hAnsi="Times New Roman" w:cs="Times New Roman"/>
          <w:b/>
          <w:sz w:val="28"/>
          <w:szCs w:val="24"/>
        </w:rPr>
      </w:pPr>
      <w:r w:rsidRPr="00382BDA">
        <w:rPr>
          <w:rFonts w:ascii="Times New Roman" w:hAnsi="Times New Roman" w:cs="Times New Roman"/>
          <w:b/>
          <w:sz w:val="28"/>
          <w:szCs w:val="24"/>
        </w:rPr>
        <w:t>Case scenario 7</w:t>
      </w:r>
    </w:p>
    <w:p w14:paraId="2D3D68C9" w14:textId="77777777" w:rsidR="00382BDA" w:rsidRPr="0021239D" w:rsidRDefault="00382BDA" w:rsidP="00382BDA">
      <w:pPr>
        <w:spacing w:line="360" w:lineRule="auto"/>
        <w:jc w:val="both"/>
        <w:rPr>
          <w:rFonts w:ascii="Times New Roman" w:hAnsi="Times New Roman" w:cs="Times New Roman"/>
          <w:b/>
          <w:bCs/>
          <w:sz w:val="24"/>
          <w:szCs w:val="24"/>
        </w:rPr>
      </w:pPr>
      <w:r w:rsidRPr="0021239D">
        <w:rPr>
          <w:rFonts w:ascii="Times New Roman" w:hAnsi="Times New Roman" w:cs="Times New Roman"/>
          <w:b/>
          <w:bCs/>
          <w:sz w:val="24"/>
          <w:szCs w:val="24"/>
        </w:rPr>
        <w:t>Dementia</w:t>
      </w:r>
      <w:r>
        <w:rPr>
          <w:rFonts w:ascii="Times New Roman" w:hAnsi="Times New Roman" w:cs="Times New Roman"/>
          <w:b/>
          <w:bCs/>
          <w:sz w:val="24"/>
          <w:szCs w:val="24"/>
        </w:rPr>
        <w:t xml:space="preserve">  </w:t>
      </w:r>
    </w:p>
    <w:p w14:paraId="751470F9" w14:textId="77777777" w:rsidR="00382BDA" w:rsidRPr="00D2160E" w:rsidRDefault="00382BDA" w:rsidP="00382BDA">
      <w:pPr>
        <w:pStyle w:val="Normalwebb"/>
        <w:spacing w:before="0" w:beforeAutospacing="0" w:after="225" w:afterAutospacing="0" w:line="360" w:lineRule="auto"/>
        <w:jc w:val="both"/>
        <w:rPr>
          <w:color w:val="000000" w:themeColor="text1"/>
        </w:rPr>
      </w:pPr>
      <w:r w:rsidRPr="00D2160E">
        <w:rPr>
          <w:color w:val="000000" w:themeColor="text1"/>
        </w:rPr>
        <w:t xml:space="preserve">Lucy was 96 years old when she was referred to </w:t>
      </w:r>
      <w:r>
        <w:rPr>
          <w:color w:val="000000" w:themeColor="text1"/>
        </w:rPr>
        <w:t xml:space="preserve">a </w:t>
      </w:r>
      <w:proofErr w:type="spellStart"/>
      <w:r w:rsidRPr="00D2160E">
        <w:rPr>
          <w:color w:val="000000" w:themeColor="text1"/>
        </w:rPr>
        <w:t>Elmgrove</w:t>
      </w:r>
      <w:proofErr w:type="spellEnd"/>
      <w:r w:rsidRPr="00D2160E">
        <w:rPr>
          <w:color w:val="000000" w:themeColor="text1"/>
        </w:rPr>
        <w:t xml:space="preserve"> House Extra Care Service. She had previously lived alone for 40 years in her two bedroom house, but this was no longer thought to be safe for her, due to reoccurring falls. Although Lucy received home care, it was decided that this was no longer meeting her needs.</w:t>
      </w:r>
    </w:p>
    <w:p w14:paraId="6012F014" w14:textId="77777777" w:rsidR="00382BDA" w:rsidRPr="00D2160E" w:rsidRDefault="00382BDA" w:rsidP="00382BDA">
      <w:pPr>
        <w:pStyle w:val="Normalwebb"/>
        <w:spacing w:before="0" w:beforeAutospacing="0" w:after="225" w:afterAutospacing="0" w:line="360" w:lineRule="auto"/>
        <w:jc w:val="both"/>
        <w:rPr>
          <w:color w:val="000000" w:themeColor="text1"/>
        </w:rPr>
      </w:pPr>
      <w:r w:rsidRPr="00D2160E">
        <w:rPr>
          <w:color w:val="000000" w:themeColor="text1"/>
        </w:rPr>
        <w:t xml:space="preserve">When she moved to </w:t>
      </w:r>
      <w:proofErr w:type="spellStart"/>
      <w:r w:rsidRPr="00D2160E">
        <w:rPr>
          <w:color w:val="000000" w:themeColor="text1"/>
        </w:rPr>
        <w:t>Elmgrove</w:t>
      </w:r>
      <w:proofErr w:type="spellEnd"/>
      <w:r w:rsidRPr="00D2160E">
        <w:rPr>
          <w:color w:val="000000" w:themeColor="text1"/>
        </w:rPr>
        <w:t xml:space="preserve"> House, Lucy quickly settled and adapted to her new home. Her daughter helped her to personalize her flat with  paintings and other sentimental belongings. Lucy made friends with some of the residents. Her daughter, close friends and relatives visited regularly for social and emotional support. Lucy also had a network of charitable organizations such as Blind Society who supported her with befrienders, who also visited her regularly.</w:t>
      </w:r>
    </w:p>
    <w:p w14:paraId="31C0DB02" w14:textId="77777777" w:rsidR="00382BDA" w:rsidRPr="00D2160E" w:rsidRDefault="00382BDA" w:rsidP="00382BDA">
      <w:pPr>
        <w:pStyle w:val="Normalwebb"/>
        <w:spacing w:before="0" w:beforeAutospacing="0" w:after="225" w:afterAutospacing="0" w:line="360" w:lineRule="auto"/>
        <w:jc w:val="both"/>
        <w:rPr>
          <w:color w:val="000000" w:themeColor="text1"/>
        </w:rPr>
      </w:pPr>
      <w:r w:rsidRPr="00D2160E">
        <w:rPr>
          <w:color w:val="000000" w:themeColor="text1"/>
        </w:rPr>
        <w:t xml:space="preserve">Within a year of living at </w:t>
      </w:r>
      <w:proofErr w:type="spellStart"/>
      <w:r w:rsidRPr="00D2160E">
        <w:rPr>
          <w:color w:val="000000" w:themeColor="text1"/>
        </w:rPr>
        <w:t>Elmgrove</w:t>
      </w:r>
      <w:proofErr w:type="spellEnd"/>
      <w:r w:rsidRPr="00D2160E">
        <w:rPr>
          <w:color w:val="000000" w:themeColor="text1"/>
        </w:rPr>
        <w:t xml:space="preserve"> House, Lucy’s physical and mental health started to deteriorate quite rapidly. She suffered from dementia and lost her mobility which had an impact on her general wellbeing.</w:t>
      </w:r>
      <w:r>
        <w:rPr>
          <w:color w:val="000000" w:themeColor="text1"/>
        </w:rPr>
        <w:t xml:space="preserve"> </w:t>
      </w:r>
      <w:r w:rsidRPr="00D2160E">
        <w:rPr>
          <w:color w:val="000000" w:themeColor="text1"/>
        </w:rPr>
        <w:t>Equipment and support was provided by an occupational therapist. There was also intense involvement and support from a speech and language specialist and dietician.  Lucy was put on a liquid diet which meant that she needed a high level of support and supervision to ensure she was safe. Other professionals were also involved, but despite all of this, it was evident that Lucy still needed more support to meet all of her care needs.</w:t>
      </w:r>
    </w:p>
    <w:p w14:paraId="2158952A" w14:textId="77777777" w:rsidR="00382BDA" w:rsidRPr="00D2160E" w:rsidRDefault="00382BDA" w:rsidP="00382BDA">
      <w:pPr>
        <w:pStyle w:val="Normalwebb"/>
        <w:spacing w:before="0" w:beforeAutospacing="0" w:after="225" w:afterAutospacing="0" w:line="360" w:lineRule="auto"/>
        <w:jc w:val="both"/>
        <w:rPr>
          <w:color w:val="000000" w:themeColor="text1"/>
        </w:rPr>
      </w:pPr>
      <w:r w:rsidRPr="00D2160E">
        <w:rPr>
          <w:color w:val="000000" w:themeColor="text1"/>
        </w:rPr>
        <w:t xml:space="preserve">A review of care needs was completed by Lucy’s social worker, who concluded that Lucy needed to be moved to a nursing home. Lucy did not want to be moved as she was happy living at </w:t>
      </w:r>
      <w:proofErr w:type="spellStart"/>
      <w:r w:rsidRPr="00D2160E">
        <w:rPr>
          <w:color w:val="000000" w:themeColor="text1"/>
        </w:rPr>
        <w:t>Elmgrove</w:t>
      </w:r>
      <w:proofErr w:type="spellEnd"/>
      <w:r w:rsidRPr="00D2160E">
        <w:rPr>
          <w:color w:val="000000" w:themeColor="text1"/>
        </w:rPr>
        <w:t xml:space="preserve"> House and wanted to stay there for as long as possible. Lucy’s daughter was also heartbroken at the thought of her mum being moved again, and felt that if her mum was happy living at </w:t>
      </w:r>
      <w:proofErr w:type="spellStart"/>
      <w:r w:rsidRPr="00D2160E">
        <w:rPr>
          <w:color w:val="000000" w:themeColor="text1"/>
        </w:rPr>
        <w:t>Elmgrove</w:t>
      </w:r>
      <w:proofErr w:type="spellEnd"/>
      <w:r w:rsidRPr="00D2160E">
        <w:rPr>
          <w:color w:val="000000" w:themeColor="text1"/>
        </w:rPr>
        <w:t xml:space="preserve"> House she didn’t have to be moved elsewhere. </w:t>
      </w:r>
      <w:proofErr w:type="spellStart"/>
      <w:r w:rsidRPr="00D2160E">
        <w:rPr>
          <w:color w:val="000000" w:themeColor="text1"/>
        </w:rPr>
        <w:t>Elmgrove</w:t>
      </w:r>
      <w:proofErr w:type="spellEnd"/>
      <w:r w:rsidRPr="00D2160E">
        <w:rPr>
          <w:color w:val="000000" w:themeColor="text1"/>
        </w:rPr>
        <w:t xml:space="preserve"> staff supported Lucy’s decision to stay at </w:t>
      </w:r>
      <w:proofErr w:type="spellStart"/>
      <w:r w:rsidRPr="00D2160E">
        <w:rPr>
          <w:color w:val="000000" w:themeColor="text1"/>
        </w:rPr>
        <w:t>Elmgrove</w:t>
      </w:r>
      <w:proofErr w:type="spellEnd"/>
      <w:r w:rsidRPr="00D2160E">
        <w:rPr>
          <w:color w:val="000000" w:themeColor="text1"/>
        </w:rPr>
        <w:t>.</w:t>
      </w:r>
    </w:p>
    <w:p w14:paraId="2154C762" w14:textId="77777777" w:rsidR="00382BDA" w:rsidRPr="00D2160E" w:rsidRDefault="00382BDA" w:rsidP="00382BDA">
      <w:pPr>
        <w:pStyle w:val="Normalwebb"/>
        <w:spacing w:before="0" w:beforeAutospacing="0" w:after="225" w:afterAutospacing="0" w:line="360" w:lineRule="auto"/>
        <w:jc w:val="both"/>
        <w:rPr>
          <w:color w:val="000000" w:themeColor="text1"/>
        </w:rPr>
      </w:pPr>
      <w:r w:rsidRPr="00D2160E">
        <w:rPr>
          <w:color w:val="000000" w:themeColor="text1"/>
        </w:rPr>
        <w:t xml:space="preserve">After further reviews and assessments and the involvement of Lucy’s GP, </w:t>
      </w:r>
      <w:proofErr w:type="spellStart"/>
      <w:r w:rsidRPr="00D2160E">
        <w:rPr>
          <w:color w:val="000000" w:themeColor="text1"/>
        </w:rPr>
        <w:t>Elmgrove</w:t>
      </w:r>
      <w:proofErr w:type="spellEnd"/>
      <w:r w:rsidRPr="00D2160E">
        <w:rPr>
          <w:color w:val="000000" w:themeColor="text1"/>
        </w:rPr>
        <w:t xml:space="preserve"> staff managed to get additional care hours approved by social services. This involved working in partnership with an external home care agency in order to ensure that Lucy was supported safely and to ensure her care needs were being adequately met.</w:t>
      </w:r>
      <w:r>
        <w:rPr>
          <w:color w:val="000000" w:themeColor="text1"/>
        </w:rPr>
        <w:t xml:space="preserve"> </w:t>
      </w:r>
      <w:r w:rsidRPr="00D2160E">
        <w:rPr>
          <w:color w:val="000000" w:themeColor="text1"/>
        </w:rPr>
        <w:t xml:space="preserve">This made a significant difference for Lucy and meant that her wishes of staying at </w:t>
      </w:r>
      <w:proofErr w:type="spellStart"/>
      <w:r w:rsidRPr="00D2160E">
        <w:rPr>
          <w:color w:val="000000" w:themeColor="text1"/>
        </w:rPr>
        <w:t>Elmgrove</w:t>
      </w:r>
      <w:proofErr w:type="spellEnd"/>
      <w:r w:rsidRPr="00D2160E">
        <w:rPr>
          <w:color w:val="000000" w:themeColor="text1"/>
        </w:rPr>
        <w:t xml:space="preserve"> were finally met. However, Lucy’s health deteriorated further and she was admitted into hospital, where she was discharged within a space of few days with a recommendation for palliative care.</w:t>
      </w:r>
    </w:p>
    <w:p w14:paraId="571732C8" w14:textId="77777777" w:rsidR="00382BDA" w:rsidRPr="00D2160E" w:rsidRDefault="00382BDA" w:rsidP="00382BDA">
      <w:pPr>
        <w:pStyle w:val="Normalwebb"/>
        <w:spacing w:before="0" w:beforeAutospacing="0" w:after="225" w:afterAutospacing="0" w:line="360" w:lineRule="auto"/>
        <w:jc w:val="both"/>
        <w:rPr>
          <w:color w:val="000000" w:themeColor="text1"/>
        </w:rPr>
      </w:pPr>
      <w:r w:rsidRPr="00D2160E">
        <w:rPr>
          <w:color w:val="000000" w:themeColor="text1"/>
        </w:rPr>
        <w:t xml:space="preserve">Lucy remained at </w:t>
      </w:r>
      <w:proofErr w:type="spellStart"/>
      <w:r w:rsidRPr="00D2160E">
        <w:rPr>
          <w:color w:val="000000" w:themeColor="text1"/>
        </w:rPr>
        <w:t>Elmgrove</w:t>
      </w:r>
      <w:proofErr w:type="spellEnd"/>
      <w:r w:rsidRPr="00D2160E">
        <w:rPr>
          <w:color w:val="000000" w:themeColor="text1"/>
        </w:rPr>
        <w:t xml:space="preserve"> House until the end of her life. She was surrounded by familiar faces and people she knew, which made her very comfortable. Even though her daughter was finding it difficult to cope during her mum’s last days, she felt supported and reassured. She was grateful that Lucy wasn’t moved in the end and that she passed away peacefully in a place she now called home, which meant a lot to her.</w:t>
      </w:r>
    </w:p>
    <w:p w14:paraId="60061E4C" w14:textId="77777777" w:rsidR="00382BDA" w:rsidRPr="00382BDA" w:rsidRDefault="00382BDA" w:rsidP="00382BDA">
      <w:pPr>
        <w:jc w:val="both"/>
        <w:rPr>
          <w:rFonts w:ascii="Times New Roman" w:hAnsi="Times New Roman" w:cs="Times New Roman"/>
          <w:b/>
          <w:sz w:val="32"/>
          <w:szCs w:val="24"/>
        </w:rPr>
      </w:pPr>
    </w:p>
    <w:p w14:paraId="44EAFD9C" w14:textId="77777777" w:rsidR="00382BDA" w:rsidRPr="00382BDA" w:rsidRDefault="00382BDA" w:rsidP="00382BDA">
      <w:pPr>
        <w:rPr>
          <w:rFonts w:ascii="Times New Roman" w:hAnsi="Times New Roman" w:cs="Times New Roman"/>
          <w:lang w:val="en-US"/>
        </w:rPr>
      </w:pPr>
    </w:p>
    <w:p w14:paraId="4B94D5A5" w14:textId="77777777" w:rsidR="00382BDA" w:rsidRPr="00382BDA" w:rsidRDefault="00382BDA" w:rsidP="00382BDA">
      <w:pPr>
        <w:jc w:val="center"/>
        <w:rPr>
          <w:rFonts w:ascii="Times New Roman" w:hAnsi="Times New Roman" w:cs="Times New Roman"/>
          <w:b/>
          <w:sz w:val="28"/>
        </w:rPr>
      </w:pPr>
    </w:p>
    <w:sectPr w:rsidR="00382BDA" w:rsidRPr="0038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DA"/>
    <w:rsid w:val="00071C36"/>
    <w:rsid w:val="00345D40"/>
    <w:rsid w:val="00382BDA"/>
    <w:rsid w:val="00416769"/>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BC50"/>
  <w15:chartTrackingRefBased/>
  <w15:docId w15:val="{B431067F-2352-4683-9D95-1C693A37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382BDA"/>
    <w:pPr>
      <w:spacing w:before="100" w:beforeAutospacing="1" w:after="100" w:afterAutospacing="1" w:line="240" w:lineRule="auto"/>
    </w:pPr>
    <w:rPr>
      <w:rFonts w:ascii="Times New Roman" w:eastAsia="Times New Roman" w:hAnsi="Times New Roman" w:cs="Times New Roman"/>
      <w:sz w:val="24"/>
      <w:szCs w:val="24"/>
      <w:lang w:val="en-US"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Words>
  <Characters>15307</Characters>
  <Application>Microsoft Office Word</Application>
  <DocSecurity>0</DocSecurity>
  <Lines>127</Lines>
  <Paragraphs>36</Paragraphs>
  <ScaleCrop>false</ScaleCrop>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Damayanthi</dc:creator>
  <cp:keywords/>
  <dc:description/>
  <cp:lastModifiedBy>Emma Edberg Matei</cp:lastModifiedBy>
  <cp:revision>2</cp:revision>
  <dcterms:created xsi:type="dcterms:W3CDTF">2022-09-02T13:30:00Z</dcterms:created>
  <dcterms:modified xsi:type="dcterms:W3CDTF">2022-09-02T13:30:00Z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4ccec-98ca-4847-b090-103d5c6592f4_Enabled">
    <vt:lpwstr>true</vt:lpwstr>
  </property>
  <property fmtid="{D5CDD505-2E9C-101B-9397-08002B2CF9AE}" pid="3" name="MSIP_Label_9144ccec-98ca-4847-b090-103d5c6592f4_SetDate">
    <vt:lpwstr>2022-09-02T13:30:01Z</vt:lpwstr>
  </property>
  <property fmtid="{D5CDD505-2E9C-101B-9397-08002B2CF9AE}" pid="4" name="MSIP_Label_9144ccec-98ca-4847-b090-103d5c6592f4_Method">
    <vt:lpwstr>Standard</vt:lpwstr>
  </property>
  <property fmtid="{D5CDD505-2E9C-101B-9397-08002B2CF9AE}" pid="5" name="MSIP_Label_9144ccec-98ca-4847-b090-103d5c6592f4_Name">
    <vt:lpwstr>Information class 1</vt:lpwstr>
  </property>
  <property fmtid="{D5CDD505-2E9C-101B-9397-08002B2CF9AE}" pid="6" name="MSIP_Label_9144ccec-98ca-4847-b090-103d5c6592f4_SiteId">
    <vt:lpwstr>fb665cd7-b4b7-4578-8a42-29ff69176bdf</vt:lpwstr>
  </property>
  <property fmtid="{D5CDD505-2E9C-101B-9397-08002B2CF9AE}" pid="7" name="MSIP_Label_9144ccec-98ca-4847-b090-103d5c6592f4_ActionId">
    <vt:lpwstr>a029caca-d073-47c9-81f4-445c2c420a06</vt:lpwstr>
  </property>
  <property fmtid="{D5CDD505-2E9C-101B-9397-08002B2CF9AE}" pid="8" name="MSIP_Label_9144ccec-98ca-4847-b090-103d5c6592f4_ContentBits">
    <vt:lpwstr>0</vt:lpwstr>
  </property>
</Properties>
</file>